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c01e3fa5590a01e7d312968e0c853453cc8845"/>
    <w:p>
      <w:pPr>
        <w:pBdr>
          <w:bottom w:val="single" w:sz="12" w:space="6" w:color="8B1E2D"/>
        </w:pBdr>
        <w:pStyle w:val="1"/>
      </w:pPr>
      <w:r>
        <w:t xml:space="preserve">Как применять: информированное согласие родителя (законного представителя) на участие обучающегося в социально-психологическом тестировании</w:t>
      </w:r>
    </w:p>
    <w:bookmarkStart w:id="20" w:name="кто-оформляет-и-где-хранится"/>
    <w:p>
      <w:pPr>
        <w:pStyle w:val="2"/>
      </w:pPr>
      <w:r>
        <w:t xml:space="preserve">Кто оформляет и где хранится</w:t>
      </w:r>
    </w:p>
    <w:p>
      <w:pPr>
        <w:pStyle w:val="FirstParagraph"/>
      </w:pPr>
      <w:r>
        <w:t xml:space="preserve">Бланк готовит педагог-психолог или ответственный за организацию тестирования, раздаёт классный руководитель на родительском собрании. Подписанные согласия хранятся в школе до отчисления обучающегося в условиях, исключающих несанкционированный доступ (пункт 14 Порядка № 59).</w:t>
      </w:r>
    </w:p>
    <w:bookmarkEnd w:id="20"/>
    <w:bookmarkStart w:id="21" w:name="когда-применять"/>
    <w:p>
      <w:pPr>
        <w:pStyle w:val="2"/>
      </w:pPr>
      <w:r>
        <w:t xml:space="preserve">Когда применять</w:t>
      </w:r>
    </w:p>
    <w:p>
      <w:pPr>
        <w:pStyle w:val="FirstParagraph"/>
      </w:pPr>
      <w:r>
        <w:t xml:space="preserve">Форма применяется для обучающихся,</w:t>
      </w:r>
      <w:r>
        <w:t xml:space="preserve"> </w:t>
      </w:r>
      <w:r>
        <w:rPr>
          <w:bCs/>
          <w:b/>
        </w:rPr>
        <w:t xml:space="preserve">не достигших 15 лет</w:t>
      </w:r>
      <w:r>
        <w:t xml:space="preserve">. Для обучающихся 15 лет и старше используется форма согласия самого обучающегося: согласие родителя в этом случае Порядком не предусмотрено (пункт 3 Порядка № 59).</w:t>
      </w:r>
    </w:p>
    <w:bookmarkEnd w:id="21"/>
    <w:bookmarkStart w:id="22" w:name="важно"/>
    <w:p>
      <w:pPr>
        <w:pStyle w:val="2"/>
      </w:pPr>
      <w:r>
        <w:t xml:space="preserve">Важно</w:t>
      </w:r>
    </w:p>
    <w:p>
      <w:pPr>
        <w:pStyle w:val="FirstParagraph"/>
      </w:pPr>
      <w:r>
        <w:t xml:space="preserve">Поимённые списки участников составляются</w:t>
      </w:r>
      <w:r>
        <w:t xml:space="preserve"> </w:t>
      </w:r>
      <w:r>
        <w:rPr>
          <w:bCs/>
          <w:b/>
        </w:rPr>
        <w:t xml:space="preserve">по итогам получения согласий</w:t>
      </w:r>
      <w:r>
        <w:t xml:space="preserve">, а не заранее по спискам классов. Обучающийся, за которого согласие не подписано, в список не включается — письменный отказ при этом Порядком не требуется.</w:t>
      </w:r>
    </w:p>
    <w:bookmarkEnd w:id="22"/>
    <w:bookmarkStart w:id="23" w:name="правовая-основа"/>
    <w:p>
      <w:pPr>
        <w:pStyle w:val="2"/>
      </w:pPr>
      <w:r>
        <w:t xml:space="preserve">Правовая основа</w:t>
      </w:r>
    </w:p>
    <w:p>
      <w:pPr>
        <w:pStyle w:val="FirstParagraph"/>
      </w:pPr>
      <w:r>
        <w:t xml:space="preserve">Пункт 3 статьи 53.4 Федерального закона от 08.01.1998 № 3-ФЗ; пункты 3, 5, 12, 14 Порядка, утверждённого приказом Минпросвещения России от 20.02.2020 № 59 (в редакции приказов от 19.09.2023 № 703 и от 16.03.2026 № 168). Дата правовой проверки: 25.08.2026.</w:t>
      </w:r>
    </w:p>
    <w:p>
      <w:pPr>
        <w:pStyle w:val="a0"/>
      </w:pPr>
      <w:r>
        <w:rPr>
          <w:iCs/>
          <w:i/>
        </w:rPr>
        <w:t xml:space="preserve">Материал не является юридическим заключением.</w:t>
      </w:r>
    </w:p>
    <w:bookmarkEnd w:id="23"/>
    <w:bookmarkEnd w:id="24"/>
    <w:sectPr w:rsidR="009C352C" w:rsidSect="00086517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242E" w14:textId="77777777" w:rsidR="00086517" w:rsidRDefault="0008651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A8693" w14:textId="434232FC" w:rsidR="00086517" w:rsidRPr="00086517" w:rsidRDefault="00086517" w:rsidP="00086517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B1584" w14:textId="77777777" w:rsidR="00086517" w:rsidRDefault="00086517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E2870" w14:textId="77777777" w:rsidR="00086517" w:rsidRDefault="00086517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09911" w14:textId="77777777" w:rsidR="009C352C" w:rsidRDefault="0008651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722CE" w14:textId="77777777" w:rsidR="009C352C" w:rsidRDefault="009C352C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B3B6ECF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63533970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ind w:firstLine="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ind w:firstLine="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  <w:sz w:val="32"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086517"/>
    <w:rPr>
      <w:color w:val="000000"/>
    </w:rPr>
  </w:style>
  <w:style w:styleId="af3" w:type="paragraph">
    <w:name w:val="footer"/>
    <w:basedOn w:val="a"/>
    <w:link w:val="af4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086517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2026-08-25T19:41:25Z</dcterms:created>
  <dcterms:modified xsi:type="dcterms:W3CDTF">2026-08-25T19:41:25Z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