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3d3626a47a5d7a44d64e22255f5e96e8cbd245"/>
    <w:p>
      <w:pPr>
        <w:pBdr>
          <w:bottom w:val="single" w:sz="12" w:space="6" w:color="8B1E2D"/>
        </w:pBdr>
        <w:pStyle w:val="Heading1"/>
      </w:pPr>
      <w:r>
        <w:t xml:space="preserve">Протокол родительского собрания о социально-психологическом тестировании</w:t>
      </w:r>
    </w:p>
    <w:p>
      <w:pPr>
        <w:pStyle w:val="FirstParagraph"/>
        <w:ind w:firstLine="0"/>
        <w:jc w:val="left"/>
      </w:pPr>
      <w:r>
        <w:t xml:space="preserve">[полное наименование образовательной организации]</w:t>
      </w:r>
    </w:p>
    <w:p>
      <w:pPr>
        <w:pStyle w:val="BodyText"/>
      </w:pPr>
      <w:r>
        <w:rPr>
          <w:bCs/>
          <w:b/>
        </w:rPr>
        <w:t xml:space="preserve">ПРОТОКОЛ</w:t>
      </w:r>
    </w:p>
    <w:p>
      <w:pPr>
        <w:pStyle w:val="BodyText"/>
      </w:pPr>
      <w:r>
        <w:rPr>
          <w:bCs/>
          <w:b/>
        </w:rPr>
        <w:t xml:space="preserve">родительского собрания [класс] класса</w:t>
      </w:r>
    </w:p>
    <w:p>
      <w:pPr>
        <w:pStyle w:val="BodyText"/>
      </w:pPr>
      <w:r>
        <w:t xml:space="preserve">«___» __________ 20__ г. № _____</w:t>
      </w:r>
    </w:p>
    <w:p>
      <w:pPr>
        <w:pStyle w:val="BodyText"/>
        <w:ind w:firstLine="0"/>
        <w:jc w:val="left"/>
      </w:pPr>
      <w:r>
        <w:t xml:space="preserve">[населённый пункт]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3960"/>
        <w:gridCol w:w="3960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Реквизит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Значение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Форма проведения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очная (очно-заочная)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Место проведения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[кабинет, адрес]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Время начала и окончания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[00:00] — [00:00]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Присутствовали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[число] родителей (законных представителей) из [число]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Председатель собрания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[Ф.И.О., должность или статус]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Секретарь собрания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[Ф.И.О.]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Приглашённые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[должность, Ф.И.О. — например, педагог-психолог]</w:t>
            </w:r>
          </w:p>
        </w:tc>
      </w:tr>
    </w:tbl>
    <w:p>
      <w:pPr>
        <w:pStyle w:val="BodyText"/>
      </w:pPr>
      <w:r>
        <w:rPr>
          <w:bCs/>
          <w:b/>
        </w:rPr>
        <w:t xml:space="preserve">ПОВЕСТКА ДНЯ:</w:t>
      </w:r>
    </w:p>
    <w:p>
      <w:pPr>
        <w:numPr>
          <w:ilvl w:val="0"/>
          <w:numId w:val="1001"/>
        </w:numPr>
        <w:pStyle w:val="Compact"/>
      </w:pPr>
      <w:r>
        <w:t xml:space="preserve">О проведении социально-психологического тестирования обучающихся в [20__/20__] учебном году: цели, порядок, гарантии конфиденциальности, порядок получения информированных согласий.</w:t>
      </w:r>
    </w:p>
    <w:p>
      <w:pPr>
        <w:pStyle w:val="FirstParagraph"/>
      </w:pPr>
      <w:r>
        <w:rPr>
          <w:bCs/>
          <w:b/>
        </w:rPr>
        <w:t xml:space="preserve">СЛУШАЛИ:</w:t>
      </w:r>
    </w:p>
    <w:p>
      <w:pPr>
        <w:pStyle w:val="BodyText"/>
      </w:pPr>
      <w:r>
        <w:t xml:space="preserve">По вопросу повестки дня выступил(а) [должность, Ф.И.О.], который(ая) сообщил(а):</w:t>
      </w:r>
    </w:p>
    <w:p>
      <w:pPr>
        <w:numPr>
          <w:ilvl w:val="0"/>
          <w:numId w:val="1002"/>
        </w:numPr>
        <w:pStyle w:val="Compact"/>
      </w:pPr>
      <w:r>
        <w:t xml:space="preserve">тестирование проводится в соответствии со статьёй 53.4 Федерального закона от 08.01.1998 № 3-ФЗ и Порядком, утверждённым приказом Минпросвещения России от 20.02.2020 № 59, ежегодно в период с 1 сентября по 15 ноября текущего календарного года; действие Порядка продлено до 1 марта 2032 года приказом от 16.03.2026 № 168;</w:t>
      </w:r>
    </w:p>
    <w:p>
      <w:pPr>
        <w:numPr>
          <w:ilvl w:val="0"/>
          <w:numId w:val="1002"/>
        </w:numPr>
        <w:pStyle w:val="Compact"/>
      </w:pPr>
      <w:r>
        <w:t xml:space="preserve">тестированию подлежат обучающиеся, достигшие возраста тринадцати лет, начиная с 7 класса;</w:t>
      </w:r>
    </w:p>
    <w:p>
      <w:pPr>
        <w:numPr>
          <w:ilvl w:val="0"/>
          <w:numId w:val="1002"/>
        </w:numPr>
        <w:pStyle w:val="Compact"/>
      </w:pPr>
      <w:r>
        <w:t xml:space="preserve">участие добровольное: обучающиеся с 15 лет дают согласие лично, за обучающихся младше 15 лет согласие даёт один из родителей (законных представителей); отказ не влечёт неблагоприятных последствий;</w:t>
      </w:r>
    </w:p>
    <w:p>
      <w:pPr>
        <w:numPr>
          <w:ilvl w:val="0"/>
          <w:numId w:val="1002"/>
        </w:numPr>
        <w:pStyle w:val="Compact"/>
      </w:pPr>
      <w:r>
        <w:t xml:space="preserve">заполненные анкеты обезличиваются, результаты группируются по классам и упаковываются в пакеты; в течение трёх рабочих дней в региональный орган управления образованием направляется акт передачи результатов, после чего этот орган анализирует их и формирует итоговые обобщённые сведения;</w:t>
      </w:r>
    </w:p>
    <w:p>
      <w:pPr>
        <w:numPr>
          <w:ilvl w:val="0"/>
          <w:numId w:val="1002"/>
        </w:numPr>
        <w:pStyle w:val="Compact"/>
      </w:pPr>
      <w:r>
        <w:t xml:space="preserve">информированные согласия хранятся в школе до момента отчисления обучающегося, с ограничением доступа;</w:t>
      </w:r>
    </w:p>
    <w:p>
      <w:pPr>
        <w:numPr>
          <w:ilvl w:val="0"/>
          <w:numId w:val="1002"/>
        </w:numPr>
        <w:pStyle w:val="Compact"/>
      </w:pPr>
      <w:r>
        <w:t xml:space="preserve">результаты тестирования не являются основанием для мер дисциплинарного взыскания или постановки на внутришкольный учёт;</w:t>
      </w:r>
    </w:p>
    <w:p>
      <w:pPr>
        <w:numPr>
          <w:ilvl w:val="0"/>
          <w:numId w:val="1002"/>
        </w:numPr>
        <w:pStyle w:val="Compact"/>
      </w:pPr>
      <w:r>
        <w:t xml:space="preserve">Порядок допускает присутствие при проведении тестирования в качестве наблюдателей родителей (законных представителей) обучающихся, участвующих в тестировании.</w:t>
      </w:r>
    </w:p>
    <w:p>
      <w:pPr>
        <w:pStyle w:val="FirstParagraph"/>
      </w:pPr>
      <w:r>
        <w:rPr>
          <w:bCs/>
          <w:b/>
        </w:rPr>
        <w:t xml:space="preserve">ВОПРОСЫ И ОТВЕТЫ: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640"/>
        <w:gridCol w:w="2640"/>
        <w:gridCol w:w="2640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Вопрос родителя (законного представителя)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Ответ школы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p>
      <w:pPr>
        <w:pStyle w:val="BodyText"/>
      </w:pPr>
      <w:r>
        <w:rPr>
          <w:bCs/>
          <w:b/>
        </w:rPr>
        <w:t xml:space="preserve">РЕШИЛИ:</w:t>
      </w:r>
    </w:p>
    <w:p>
      <w:pPr>
        <w:numPr>
          <w:ilvl w:val="0"/>
          <w:numId w:val="1003"/>
        </w:numPr>
      </w:pPr>
      <w:r>
        <w:t xml:space="preserve">Информацию о порядке проведения социально-психологического тестирования принять к сведению.</w:t>
      </w:r>
    </w:p>
    <w:p>
      <w:pPr>
        <w:numPr>
          <w:ilvl w:val="0"/>
          <w:numId w:val="1003"/>
        </w:numPr>
      </w:pPr>
      <w:r>
        <w:t xml:space="preserve">Родителям (законным представителям) обучающихся, не достигших возраста пятнадцати лет, в срок до «___» __________ 20__ г. передать классному руководителю подписанные информированные согласия либо сообщить об отказе от участия ребёнка в тестировании.</w:t>
      </w:r>
    </w:p>
    <w:p>
      <w:pPr>
        <w:numPr>
          <w:ilvl w:val="0"/>
          <w:numId w:val="1003"/>
        </w:numPr>
      </w:pPr>
      <w:r>
        <w:t xml:space="preserve">Классному руководителю [Ф.И.О.] в срок до «___» __________ 20__ г. передать собранные согласия ответственному за организацию тестирования [Ф.И.О.].</w:t>
      </w:r>
    </w:p>
    <w:p>
      <w:pPr>
        <w:numPr>
          <w:ilvl w:val="0"/>
          <w:numId w:val="1003"/>
        </w:numPr>
      </w:pPr>
      <w:r>
        <w:t xml:space="preserve">Родителям (законным представителям), желающим присутствовать при проведении тестирования в качестве наблюдателей, сообщить об этом классному руководителю в срок до «___» __________ 20__ г.</w:t>
      </w:r>
    </w:p>
    <w:p>
      <w:pPr>
        <w:pStyle w:val="FirstParagraph"/>
      </w:pPr>
      <w:r>
        <w:rPr>
          <w:bCs/>
          <w:b/>
        </w:rPr>
        <w:t xml:space="preserve">Результаты голосования</w:t>
      </w:r>
      <w:r>
        <w:t xml:space="preserve"> </w:t>
      </w:r>
      <w:r>
        <w:t xml:space="preserve">(если вопрос ставился на голосование): «за» — [число], «против» — [число], «воздержались» — [число].</w:t>
      </w:r>
    </w:p>
    <w:p>
      <w:pPr>
        <w:pStyle w:val="BodyText"/>
      </w:pPr>
      <w:r>
        <w:rPr>
          <w:bCs/>
          <w:b/>
        </w:rPr>
        <w:t xml:space="preserve">Приложения:</w:t>
      </w:r>
    </w:p>
    <w:p>
      <w:pPr>
        <w:numPr>
          <w:ilvl w:val="0"/>
          <w:numId w:val="1004"/>
        </w:numPr>
        <w:pStyle w:val="Compact"/>
      </w:pPr>
      <w:r>
        <w:t xml:space="preserve">Памятка родителям о социально-психологическом тестировании — на [число] л.</w:t>
      </w:r>
    </w:p>
    <w:p>
      <w:pPr>
        <w:numPr>
          <w:ilvl w:val="0"/>
          <w:numId w:val="1004"/>
        </w:numPr>
        <w:pStyle w:val="Compact"/>
      </w:pPr>
      <w:r>
        <w:t xml:space="preserve">Лист регистрации присутствующих — на [число] л.</w:t>
      </w:r>
    </w:p>
    <w:p>
      <w:pPr>
        <w:pStyle w:val="FirstParagraph"/>
        <w:ind w:firstLine="0"/>
        <w:jc w:val="left"/>
      </w:pPr>
      <w:r>
        <w:t xml:space="preserve">Председатель собрания _____________ / [Ф.И.О.] /</w:t>
      </w:r>
    </w:p>
    <w:p>
      <w:pPr>
        <w:pStyle w:val="BodyText"/>
        <w:ind w:firstLine="0"/>
        <w:jc w:val="left"/>
      </w:pPr>
      <w:r>
        <w:t xml:space="preserve">Секретарь собрания _____________ / [Ф.И.О.] /</w:t>
      </w:r>
    </w:p>
    <w:p>
      <w:r>
        <w:pict>
          <v:rect style="width:0;height:1.5pt" o:hralign="center" o:hrstd="t" o:hr="t"/>
        </w:pict>
      </w:r>
    </w:p>
    <w:bookmarkEnd w:id="20"/>
    <w:sectPr>
      <w:headerReference r:id="rId9" w:type="default"/>
      <w:headerReference r:id="rId10" w:type="first"/>
      <w:pgSz w:h="16838" w:w="11906"/>
      <w:pgMar w:bottom="1134" w:footer="680" w:gutter="0" w:header="680" w:left="1701" w:right="567" w:top="1134"/>
      <w:titlePg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/>
</w:hdr>
</file>

<file path=word/header2.xml><?xml version="1.0" encoding="utf-8"?>
<w:hdr xmlns:w="http://schemas.openxmlformats.org/wordprocessingml/2006/main">
  <w:p>
    <w:pPr>
      <w:jc w:val="center"/>
    </w:pPr>
    <w:r>
      <w:fldChar w:fldCharType="begin"/>
    </w:r>
    <w:r>
      <w:instrText xml:space="preserve"> PAGE </w:instrText>
    </w:r>
    <w:r>
      <w:fldChar w:fldCharType="end"/>
    </w:r>
  </w:p>
</w:hdr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  <w:compat>
    <w:doNotExpandShiftReturn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ind w:firstLine="709"/>
    </w:pPr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widowControl/>
      <w:jc w:val="left"/>
      <w:spacing w:before="180" w:after="100"/>
    </w:pPr>
    <w:rPr>
      <w:rFonts w:ascii="Georgia" w:hAnsi="Georgia"/>
      <w:b/>
      <w:color w:val="8B1E2D"/>
      <w:sz w:val="40"/>
      <w:szCs w:val="40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color w:val="000000"/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widowControl/>
      <w:jc w:val="left"/>
      <w:spacing w:before="180" w:after="100"/>
      <w:outlineLvl w:val="0"/>
    </w:pPr>
    <w:rPr>
      <w:rFonts w:ascii="Georgia" w:hAnsi="Georgia"/>
      <w:b/>
      <w:color w:val="8B1E2D"/>
      <w:sz w:val="34"/>
      <w:szCs w:val="34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widowControl/>
      <w:jc w:val="left"/>
      <w:spacing w:before="180" w:after="100"/>
      <w:outlineLvl w:val="1"/>
    </w:pPr>
    <w:rPr>
      <w:rFonts w:ascii="Georgia" w:hAnsi="Georgia"/>
      <w:b/>
      <w:color w:val="8B1E2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widowControl/>
      <w:jc w:val="left"/>
      <w:spacing w:before="180" w:after="100"/>
      <w:outlineLvl w:val="2"/>
    </w:pPr>
    <w:rPr>
      <w:rFonts w:ascii="Georgia" w:hAnsi="Georgia"/>
      <w:b/>
      <w:color w:val="5A121E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val="000000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val="000000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NazvanieDokumenta" w:type="paragraph">
    <w:name w:val="НазваниеДокумента"/>
    <w:basedOn w:val="BodyText"/>
    <w:qFormat/>
    <w:pPr>
      <w:keepNext/>
      <w:keepLines/>
      <w:spacing w:after="240" w:before="240" w:line="276" w:lineRule="auto"/>
      <w:ind w:firstLine="0" w:left="0" w:right="0"/>
      <w:jc w:val="center"/>
    </w:pPr>
    <w:rPr>
      <w:rFonts w:ascii="Times New Roman" w:hAnsi="Times New Roman"/>
      <w:color w:val="000000"/>
      <w:sz w:val="28"/>
      <w:szCs w:val="28"/>
    </w:rPr>
  </w:style>
  <w:style w:customStyle="1" w:styleId="Grif" w:type="paragraph">
    <w:name w:val="Гриф"/>
    <w:basedOn w:val="BodyText"/>
    <w:qFormat/>
    <w:pPr>
      <w:keepLines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z w:val="28"/>
      <w:szCs w:val="28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2.xml" Type="http://schemas.openxmlformats.org/officeDocument/2006/relationships/header" /><Relationship Id="rId10" Target="header1.xml" Type="http://schemas.openxmlformats.org/officeDocument/2006/relationships/head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2026-08-25T19:41:26Z</dcterms:created>
  <dcterms:modified xsi:type="dcterms:W3CDTF">2026-08-25T19:41:26Z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