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r"/>
      </w:pPr>
      <w:r>
        <w:t xml:space="preserve">[полное наименование образовательной организации]</w:t>
      </w:r>
    </w:p>
    <w:p>
      <w:pPr>
        <w:pStyle w:val="Centr"/>
      </w:pPr>
      <w:r>
        <w:rPr>
          <w:bCs/>
          <w:b/>
        </w:rPr>
        <w:t xml:space="preserve">ПРИКАЗ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от «___» сентября 20___ г.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№ [___]</w:t>
            </w:r>
          </w:p>
        </w:tc>
      </w:tr>
    </w:tbl>
    <w:p>
      <w:pPr>
        <w:pStyle w:val="Centr"/>
      </w:pPr>
      <w:r>
        <w:t xml:space="preserve">[населённый пункт]</w:t>
      </w:r>
    </w:p>
    <w:p>
      <w:pPr>
        <w:pStyle w:val="a0"/>
      </w:pPr>
      <w:r>
        <w:rPr>
          <w:bCs/>
          <w:b/>
        </w:rPr>
        <w:t xml:space="preserve">О назначении ответственного за взаимодействие с участковой избирательной комиссией</w:t>
      </w:r>
    </w:p>
    <w:p>
      <w:pPr>
        <w:pStyle w:val="a0"/>
      </w:pPr>
      <w:r>
        <w:t xml:space="preserve">В соответствии с частью 16 статьи 20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78 Федерального закона от 22.02.2014 № 20-ФЗ «О выборах депутатов Государственной Думы Федерального Собрания Российской Федерации», на основании решения [наименование избирательной комиссии] от «___» _______ 20___ г. № [___] о размещении избирательного участка № [___] в помещениях [полное наименование образовательной организации], в целях организованного предоставления помещений и обеспечения сохранности имущества</w:t>
      </w:r>
    </w:p>
    <w:p>
      <w:pPr>
        <w:pStyle w:val="a0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Назначить [должность, И. О. Фамилия] ответственным за взаимодействие с участковой избирательной комиссией избирательного участка № [___] на период с «___» по «___» _______ 20___ г.</w:t>
      </w:r>
    </w:p>
    <w:p>
      <w:pPr>
        <w:numPr>
          <w:ilvl w:val="0"/>
          <w:numId w:val="1001"/>
        </w:numPr>
      </w:pPr>
      <w:r>
        <w:t xml:space="preserve">Возложить на ответственное лицо обязанности: обеспечивать доступ членов избирательной комиссии в передаваемые помещения; участвовать в приёме-передаче помещений и имущества с оформлением акта в двух экземплярах; контролировать использование школьного имущества и порядок в помещениях; организовывать уборку помещений до начала и после завершения голосования; незамедлительно информировать директора о повреждении или утрате имущества и об иных нештатных ситуациях.</w:t>
      </w:r>
    </w:p>
    <w:p>
      <w:pPr>
        <w:numPr>
          <w:ilvl w:val="0"/>
          <w:numId w:val="1001"/>
        </w:numPr>
      </w:pPr>
      <w:r>
        <w:t xml:space="preserve">Ответственному лицу взаимодействовать с ответственными за пожарную безопасность и за антитеррористическую защищённость по вопросам режима в передаваемых помещениях. Обязанности этих ответственных настоящим приказом не изменяются.</w:t>
      </w:r>
    </w:p>
    <w:p>
      <w:pPr>
        <w:numPr>
          <w:ilvl w:val="0"/>
          <w:numId w:val="1001"/>
        </w:numPr>
      </w:pPr>
      <w:r>
        <w:t xml:space="preserve">[Должность, И. О. Фамилия] подготовить акт приёма-передачи помещений и имущества по форме согласно приложению № 1 к настоящему приказу в срок до «___» _______ 20___ г.</w:t>
      </w:r>
    </w:p>
    <w:p>
      <w:pPr>
        <w:numPr>
          <w:ilvl w:val="0"/>
          <w:numId w:val="1001"/>
        </w:numPr>
      </w:pPr>
      <w:r>
        <w:t xml:space="preserve">Ответственному лицу представить директору информацию о состоянии помещений и имущества после завершения голосования в срок до «___» _______ 20___ г.</w:t>
      </w:r>
    </w:p>
    <w:p>
      <w:pPr>
        <w:numPr>
          <w:ilvl w:val="0"/>
          <w:numId w:val="1001"/>
        </w:numPr>
      </w:pPr>
      <w:r>
        <w:t xml:space="preserve">Если исполнение обязанностей, предусмотренных пунктом 2 настоящего приказа, не входит в трудовую функцию работника, поручение оформляется в порядке статей 60.2 и 151 Трудового кодекса Российской Федерации — с письменного согласия работника и с доплатой.</w:t>
      </w:r>
    </w:p>
    <w:p>
      <w:pPr>
        <w:numPr>
          <w:ilvl w:val="0"/>
          <w:numId w:val="1001"/>
        </w:numPr>
      </w:pPr>
      <w:r>
        <w:t xml:space="preserve">Контроль исполнения настоящего приказа оставляю за собой.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</w:tbl>
    <w:p>
      <w:pPr>
        <w:pStyle w:val="a0"/>
      </w:pPr>
      <w:r>
        <w:rPr>
          <w:bCs/>
          <w:b/>
        </w:rPr>
        <w:t xml:space="preserve">С приказом ознакомлены: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Фамилия, инициалы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ewpage</w:t>
      </w:r>
    </w:p>
    <w:p>
      <w:pPr>
        <w:pStyle w:val="Centr"/>
      </w:pPr>
      <w:r>
        <w:t xml:space="preserve">Приложение № 1</w:t>
      </w:r>
    </w:p>
    <w:p>
      <w:pPr>
        <w:pStyle w:val="Centr"/>
      </w:pPr>
      <w:r>
        <w:t xml:space="preserve">к приказу [полное наименование образовательной организации]</w:t>
      </w:r>
    </w:p>
    <w:p>
      <w:pPr>
        <w:pStyle w:val="Centr"/>
      </w:pPr>
      <w:r>
        <w:t xml:space="preserve">от «___» _______ 20___ г. № [___]</w:t>
      </w:r>
    </w:p>
    <w:p>
      <w:pPr>
        <w:pStyle w:val="Centr"/>
      </w:pPr>
      <w:r>
        <w:rPr>
          <w:bCs/>
          <w:b/>
        </w:rPr>
        <w:t xml:space="preserve">АКТ</w:t>
      </w:r>
    </w:p>
    <w:p>
      <w:pPr>
        <w:pStyle w:val="Centr"/>
      </w:pPr>
      <w:r>
        <w:t xml:space="preserve">приёма-передачи помещений и имущества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[населённый пункт]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«___» _______ 20___ г.</w:t>
            </w:r>
          </w:p>
        </w:tc>
      </w:tr>
    </w:tbl>
    <w:p>
      <w:pPr>
        <w:pStyle w:val="a0"/>
      </w:pPr>
      <w:r>
        <w:t xml:space="preserve">[Полное наименование образовательной организации] в лице [должность, И. О. Фамилия], действующего на основании [устава или доверенности], с одной стороны, и участковая избирательная комиссия избирательного участка № [___] в лице [должность, И. О. Фамилия], с другой стороны, составили настоящий акт о нижеследующем.</w:t>
      </w:r>
    </w:p>
    <w:p>
      <w:pPr>
        <w:numPr>
          <w:ilvl w:val="0"/>
          <w:numId w:val="1002"/>
        </w:numPr>
      </w:pPr>
      <w:r>
        <w:t xml:space="preserve">Переданы помещения: [перечислить с указанием номеров и площади].</w:t>
      </w:r>
    </w:p>
    <w:p>
      <w:pPr>
        <w:numPr>
          <w:ilvl w:val="0"/>
          <w:numId w:val="1002"/>
        </w:numPr>
      </w:pPr>
      <w:r>
        <w:t xml:space="preserve">Передано имущество: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Наименование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Количество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Состояние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Примечание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Замечания к состоянию помещений и имущества: [указать или «нет»].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От образовательной организации: [должность]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участковой избирательной комиссии: [должность]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</w:tbl>
    <w:sectPr w:rsidR="00BD60BE" w:rsidSect="0046615B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4B5D2" w14:textId="77777777" w:rsidR="0046615B" w:rsidRDefault="0046615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1CEFB" w14:textId="0F9CB2A5" w:rsidR="0046615B" w:rsidRPr="0046615B" w:rsidRDefault="0046615B" w:rsidP="0046615B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A3E6D" w14:textId="77777777" w:rsidR="0046615B" w:rsidRDefault="0046615B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6342" w14:textId="77777777" w:rsidR="0046615B" w:rsidRDefault="00466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B4123" w14:textId="77777777" w:rsidR="00BD60BE" w:rsidRDefault="0046615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D6EB7" w14:textId="77777777" w:rsidR="00BD60BE" w:rsidRDefault="00BD60B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57967A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num w16cid:durableId="1305114691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Theme="majorHAnsi" w:cstheme="majorBidi" w:eastAsiaTheme="majorEastAsia" w:hAnsiTheme="majorHAnsi"/>
      <w:b/>
      <w:bCs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cstheme="majorBidi" w:eastAsiaTheme="majorEastAsia" w:hAnsiTheme="majorHAnsi"/>
      <w:b/>
      <w:bCs/>
      <w:i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46615B"/>
    <w:rPr>
      <w:color w:val="000000"/>
    </w:rPr>
  </w:style>
  <w:style w:styleId="af3" w:type="paragraph">
    <w:name w:val="footer"/>
    <w:basedOn w:val="a"/>
    <w:link w:val="af4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46615B"/>
    <w:rPr>
      <w:color w:val="000000"/>
    </w:rPr>
  </w:style>
  <w:style w:customStyle="1" w:styleId="Centr" w:type="paragraph">
    <w:name w:val="Центр"/>
    <w:basedOn w:val="a0"/>
    <w:qFormat/>
    <w:pPr>
      <w:spacing w:after="0"/>
      <w:ind w:firstLine="0"/>
      <w:jc w:val="center"/>
    </w:p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2026-09-03T08:58:17Z</dcterms:created>
  <dcterms:modified xsi:type="dcterms:W3CDTF">2026-09-03T08:58:17Z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