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entr"/>
      </w:pPr>
      <w:r>
        <w:t xml:space="preserve">[полное наименование образовательной организации]</w:t>
      </w:r>
    </w:p>
    <w:p>
      <w:pPr>
        <w:pStyle w:val="Centr"/>
      </w:pPr>
      <w:r>
        <w:rPr>
          <w:bCs/>
          <w:b/>
        </w:rPr>
        <w:t xml:space="preserve">ПРИКАЗ</w:t>
      </w:r>
    </w:p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от «___» сентября 20___ г.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№ [___]</w:t>
            </w:r>
          </w:p>
        </w:tc>
      </w:tr>
    </w:tbl>
    <w:p>
      <w:pPr>
        <w:pStyle w:val="Centr"/>
      </w:pPr>
      <w:r>
        <w:t xml:space="preserve">[населённый пункт]</w:t>
      </w:r>
    </w:p>
    <w:p>
      <w:pPr>
        <w:pStyle w:val="a0"/>
      </w:pPr>
      <w:r>
        <w:rPr>
          <w:bCs/>
          <w:b/>
        </w:rPr>
        <w:t xml:space="preserve">Об организации образовательного процесса в дни голосования</w:t>
      </w:r>
    </w:p>
    <w:p>
      <w:pPr>
        <w:pStyle w:val="a0"/>
      </w:pPr>
      <w:r>
        <w:t xml:space="preserve">В соответствии с частью 6 статьи 28, пунктом 8 части 1 статьи 41 Федерального закона от 29.12.2012 № 273-ФЗ «Об образовании в Российской Федерации», Указом Президента Российской Федерации от 16.06.2026 № 428 «О назначении выборов депутатов Государственной Думы Федерального Собрания Российской Федерации нового созыва», на основании решения [наименование избирательной комиссии] от «___» _______ 20___ г. № [___] о размещении избирательного участка № [___] в помещениях [полное наименование образовательной организации], в целях обеспечения безопасности обучающихся и непрерывности образовательного процесса</w:t>
      </w:r>
    </w:p>
    <w:p>
      <w:pPr>
        <w:pStyle w:val="a0"/>
      </w:pPr>
      <w:r>
        <w:rPr>
          <w:bCs/>
          <w:b/>
        </w:rPr>
        <w:t xml:space="preserve">ПРИКАЗЫВАЮ:</w:t>
      </w:r>
    </w:p>
    <w:p>
      <w:pPr>
        <w:numPr>
          <w:ilvl w:val="0"/>
          <w:numId w:val="1001"/>
        </w:numPr>
      </w:pPr>
      <w:r>
        <w:t xml:space="preserve">Установить, что [дата или период] образовательный процесс в [указать корпус или здание] осуществляется в режиме [выбрать один вариант и удалить остальные]: занятия переносятся на другой день в соответствии с календарным учебным графиком; либо занятия проводятся в здании по адресу [адрес] — если этот адрес указан в приложении к лицензии как место осуществления образовательной деятельности; либо применяются электронное обучение и дистанционные образовательные технологии — если это предусмотрено образовательной программой и локальным нормативным актом школы.</w:t>
      </w:r>
    </w:p>
    <w:p>
      <w:pPr>
        <w:numPr>
          <w:ilvl w:val="0"/>
          <w:numId w:val="1001"/>
        </w:numPr>
      </w:pPr>
      <w:r>
        <w:t xml:space="preserve">[Должность, И. О. Фамилия] внести изменения в расписание занятий и довести их до педагогических работников под подпись в срок до «___» _______ 20___ г.</w:t>
      </w:r>
    </w:p>
    <w:p>
      <w:pPr>
        <w:numPr>
          <w:ilvl w:val="0"/>
          <w:numId w:val="1001"/>
        </w:numPr>
      </w:pPr>
      <w:r>
        <w:t xml:space="preserve">Классным руководителям 1–11 классов проинформировать обучающихся и их родителей (законных представителей) об изменении режима занятий и зафиксировать факт информирования в срок до «___» _______ 20___ г.</w:t>
      </w:r>
    </w:p>
    <w:p>
      <w:pPr>
        <w:numPr>
          <w:ilvl w:val="0"/>
          <w:numId w:val="1001"/>
        </w:numPr>
      </w:pPr>
      <w:r>
        <w:t xml:space="preserve">[Должность, И. О. Фамилия] разместить информацию об изменении режима занятий на официальном сайте школы в срок до «___» _______ 20___ г.</w:t>
      </w:r>
    </w:p>
    <w:p>
      <w:pPr>
        <w:numPr>
          <w:ilvl w:val="0"/>
          <w:numId w:val="1001"/>
        </w:numPr>
      </w:pPr>
      <w:r>
        <w:t xml:space="preserve">[Должность, И. О. Фамилия] обеспечить сохранность имущества в помещениях, передаваемых избирательной комиссии, и организовать уборку помещений до начала и после завершения голосования.</w:t>
      </w:r>
    </w:p>
    <w:p>
      <w:pPr>
        <w:numPr>
          <w:ilvl w:val="0"/>
          <w:numId w:val="1001"/>
        </w:numPr>
      </w:pPr>
      <w:r>
        <w:t xml:space="preserve">[Должность, И. О. Фамилия] после освобождения помещений принять их по акту, проверить состояние имущества и готовность помещений к занятиям; доложить директору в срок до «___» _______ 20___ г.</w:t>
      </w:r>
    </w:p>
    <w:p>
      <w:pPr>
        <w:numPr>
          <w:ilvl w:val="0"/>
          <w:numId w:val="1001"/>
        </w:numPr>
      </w:pPr>
      <w:r>
        <w:t xml:space="preserve">Если изменение затрагивает календарный учебный график, [должность, И. О. Фамилия] подготовить соответствующие изменения в образовательную программу в установленном порядке.</w:t>
      </w:r>
    </w:p>
    <w:p>
      <w:pPr>
        <w:numPr>
          <w:ilvl w:val="0"/>
          <w:numId w:val="1001"/>
        </w:numPr>
      </w:pPr>
      <w:r>
        <w:t xml:space="preserve">Контроль исполнения настоящего приказа [возложить на [должность, И. О. Фамилия] / оставляю за собой].</w:t>
      </w:r>
    </w:p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Директор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[И. О. Фамилия]</w:t>
            </w:r>
          </w:p>
        </w:tc>
      </w:tr>
    </w:tbl>
    <w:p>
      <w:pPr>
        <w:pStyle w:val="a0"/>
      </w:pPr>
      <w:r>
        <w:rPr>
          <w:bCs/>
          <w:b/>
        </w:rPr>
        <w:t xml:space="preserve">С приказом ознакомлены: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Должность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Фамилия, инициалы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Дата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sectPr w:rsidR="00BD60BE" w:rsidSect="0046615B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6838" w:w="11906"/>
      <w:pgMar w:bottom="1134" w:footer="567" w:gutter="0" w:header="567" w:left="1701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4B5D2" w14:textId="77777777" w:rsidR="0046615B" w:rsidRDefault="0046615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1CEFB" w14:textId="0F9CB2A5" w:rsidR="0046615B" w:rsidRPr="0046615B" w:rsidRDefault="0046615B" w:rsidP="0046615B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A3E6D" w14:textId="77777777" w:rsidR="0046615B" w:rsidRDefault="0046615B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A6342" w14:textId="77777777" w:rsidR="0046615B" w:rsidRDefault="0046615B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B4123" w14:textId="77777777" w:rsidR="00BD60BE" w:rsidRDefault="0046615B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D6EB7" w14:textId="77777777" w:rsidR="00BD60BE" w:rsidRDefault="00BD60B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57967A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16cid:durableId="1305114691" w:numId="1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  <w:ind w:firstLine="709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spacing w:after="120" w:before="240"/>
      <w:ind w:firstLine="0"/>
      <w:jc w:val="center"/>
      <w:outlineLvl w:val="0"/>
    </w:pPr>
    <w:rPr>
      <w:rFonts w:asciiTheme="majorHAnsi" w:cstheme="majorBidi" w:eastAsiaTheme="majorEastAsia" w:hAnsiTheme="majorHAnsi"/>
      <w:b/>
      <w:bCs/>
      <w:szCs w:val="32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spacing w:after="80" w:before="200"/>
      <w:ind w:firstLine="0"/>
      <w:jc w:val="left"/>
      <w:outlineLvl w:val="1"/>
    </w:pPr>
    <w:rPr>
      <w:rFonts w:asciiTheme="majorHAnsi" w:cstheme="majorBidi" w:eastAsiaTheme="majorEastAsia" w:hAnsiTheme="majorHAnsi"/>
      <w:b/>
      <w:bCs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spacing w:before="200"/>
      <w:ind w:firstLine="0"/>
      <w:jc w:val="left"/>
      <w:outlineLvl w:val="2"/>
    </w:pPr>
    <w:rPr>
      <w:rFonts w:asciiTheme="majorHAnsi" w:cstheme="majorBidi" w:eastAsiaTheme="majorEastAsia" w:hAnsiTheme="majorHAnsi"/>
      <w:b/>
      <w:bCs/>
      <w:i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  <w:ind w:firstLine="0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ind w:firstLine="0"/>
      <w:jc w:val="center"/>
    </w:pPr>
    <w:rPr>
      <w:rFonts w:asciiTheme="majorHAnsi" w:cstheme="majorBidi" w:eastAsiaTheme="majorEastAsia" w:hAnsiTheme="majorHAnsi"/>
      <w:b/>
      <w:bCs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firstLine="0"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  <w:ind w:firstLine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ind w:firstLine="0"/>
      <w:jc w:val="center"/>
    </w:pPr>
    <w:rPr>
      <w:b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ind w:firstLine="0"/>
      <w:jc w:val="right"/>
    </w:pPr>
  </w:style>
  <w:style w:styleId="af1" w:type="paragraph">
    <w:name w:val="header"/>
    <w:basedOn w:val="a"/>
    <w:link w:val="af2"/>
    <w:rsid w:val="0046615B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46615B"/>
    <w:rPr>
      <w:color w:val="000000"/>
    </w:rPr>
  </w:style>
  <w:style w:styleId="af3" w:type="paragraph">
    <w:name w:val="footer"/>
    <w:basedOn w:val="a"/>
    <w:link w:val="af4"/>
    <w:rsid w:val="0046615B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46615B"/>
    <w:rPr>
      <w:color w:val="000000"/>
    </w:rPr>
  </w:style>
  <w:style w:customStyle="1" w:styleId="Centr" w:type="paragraph">
    <w:name w:val="Центр"/>
    <w:basedOn w:val="a0"/>
    <w:qFormat/>
    <w:pPr>
      <w:spacing w:after="0"/>
      <w:ind w:firstLine="0"/>
      <w:jc w:val="center"/>
    </w:p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2026-09-03T08:55:34Z</dcterms:created>
  <dcterms:modified xsi:type="dcterms:W3CDTF">2026-09-03T08:55:34Z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