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  <w:jc w:val="center"/>
      </w:pPr>
      <w:r>
        <w:t>[Полное наименование образовательной организации в соответствии с уставом]</w:t>
      </w:r>
    </w:p>
    <w:p>
      <w:pPr>
        <w:ind w:firstLine="0"/>
        <w:jc w:val="center"/>
      </w:pPr>
      <w:r/>
      <w:r>
        <w:rPr>
          <w:b/>
        </w:rPr>
        <w:t>ПРИКАЗ</w:t>
      </w:r>
      <w:r/>
    </w:p>
    <w:p>
      <w:pPr/>
      <w:r>
        <w:t>[дд.мм.гггг] № [номер]</w:t>
      </w:r>
      <w:r>
        <w:br/>
      </w:r>
      <w:r>
        <w:t>[населённый пункт]</w:t>
      </w:r>
    </w:p>
    <w:p>
      <w:pPr/>
      <w:r/>
      <w:r>
        <w:rPr>
          <w:b/>
        </w:rPr>
        <w:t>О внесении изменений в основные образовательные программы начального общего, основного общего и среднего общего образования</w:t>
      </w:r>
      <w:r/>
    </w:p>
    <w:p>
      <w:pPr/>
      <w:r>
        <w:t>В соответствии с пунктом 6 части 3 статьи 28 Федерального закона от 29 декабря 2012 г. № 273-ФЗ «Об образовании в Российской Федерации», уставом [наименование образовательной организации], приказом Министерства просвещения Российской Федерации от 19.08.2026 № 576 (зарегистрирован Министерством юстиции Российской Федерации 12.10.2026, регистрационный № 88710), [на основании результатов сверки основных образовательных программ от дд.мм.гггг] [и решения (наименование органа, реквизиты решения)], с учётом мнения [наименование советов и представительных органов, мнение которых учтено, реквизиты документов]</w:t>
      </w:r>
    </w:p>
    <w:p>
      <w:pPr>
        <w:ind w:firstLine="0"/>
      </w:pPr>
      <w:r/>
      <w:r>
        <w:rPr>
          <w:b/>
        </w:rPr>
        <w:t>ПРИКАЗЫВАЮ:</w:t>
      </w:r>
      <w:r/>
    </w:p>
    <w:p>
      <w:pPr>
        <w:ind w:firstLine="0"/>
      </w:pPr>
      <w:r>
        <w:t xml:space="preserve">1. </w:t>
      </w:r>
      <w:r>
        <w:t>Утвердить Перечень изменений, вносимых в основные образовательные программы (приложение 1), и внести изменения в соответствии с этим Перечнем в:</w:t>
      </w:r>
    </w:p>
    <w:p>
      <w:pPr/>
      <w:r>
        <w:t>1.1. основную образовательную программу начального общего образования [полное наименование], утверждённую приказом от [дд.мм.гггг] № [номер] (версия [номер, дата]);</w:t>
      </w:r>
    </w:p>
    <w:p>
      <w:pPr/>
      <w:r>
        <w:t>1.2. основную образовательную программу основного общего образования [полное наименование], утверждённую приказом от [дд.мм.гггг] № [номер] (версия [номер, дата]);</w:t>
      </w:r>
    </w:p>
    <w:p>
      <w:pPr/>
      <w:r>
        <w:t>1.3. основную образовательную программу среднего общего образования [полное наименование], утверждённую приказом от [дд.мм.гггг] № [номер] (версия [номер, дата]).</w:t>
      </w:r>
    </w:p>
    <w:p>
      <w:pPr>
        <w:ind w:firstLine="0"/>
      </w:pPr>
      <w:r>
        <w:t xml:space="preserve">2. </w:t>
      </w:r>
      <w:r>
        <w:t>Установить, что:</w:t>
      </w:r>
    </w:p>
    <w:p>
      <w:pPr/>
      <w:r>
        <w:t>2.1. изменения раздела I Перечня изменений применяются со дня подписания настоящего приказа. Настоящий приказ не откладывает применение положений приказа Министерства просвещения Российской Федерации от 19.08.2026 № 576, действующих с 24.10.2026; эти положения обязательны независимо от даты подписания настоящего приказа, которая лишь фиксирует, когда изменения внесены в документы школы;</w:t>
      </w:r>
    </w:p>
    <w:p>
      <w:pPr/>
      <w:r>
        <w:t>2.2. изменения раздела II Перечня изменений, относящиеся только к содержанию обучения и предметным результатам 6–9 классов основного общего образования по английскому, немецкому, французскому и испанскому языкам, применяются с 01.09.2027 в соответствии с отсрочкой, установленной приказом Министерства просвещения Российской Федерации от 19.08.2026 № 576. До этой даты в указанной части сохраняется действующая редакция основной образовательной программы; иные действующие требования к программе это не отменяет. Иные положения приказа № 576 в раздел II не включаются, их применение настоящим приказом не откладывается.</w:t>
      </w:r>
    </w:p>
    <w:p>
      <w:pPr>
        <w:ind w:firstLine="0"/>
      </w:pPr>
      <w:r>
        <w:t xml:space="preserve">3. </w:t>
      </w:r>
      <w:r>
        <w:t>Заместителю директора по учебно-воспитательной работе [ФИО]:</w:t>
      </w:r>
    </w:p>
    <w:p>
      <w:pPr/>
      <w:r>
        <w:t>3.1. в срок до [дд.мм.гггг] довести до сведения педагогических работников, реализующих соответствующие программы, Перечень изменений и новые редакции разделов [способом, принятым в школе];</w:t>
      </w:r>
    </w:p>
    <w:p>
      <w:pPr/>
      <w:r>
        <w:t>3.2. в срок до [дд.мм.гггг] обеспечить соответствие рабочих программ и тематического планирования изменённым основным образовательным программам и, в части, затронутой изменениями, согласовать с [должность, ФИО] расписание занятий и план внеурочной деятельности;</w:t>
      </w:r>
    </w:p>
    <w:p>
      <w:pPr/>
      <w:r>
        <w:t>3.3. не позднее [дд.мм.гггг] провести проверку актуальности положений, применение которых начинается позднее даты настоящего приказа (раздел II Перечня изменений), представить результат директору и обеспечить к дате начала их применения обновление информации на официальном сайте в порядке пункта 4 настоящего приказа.</w:t>
      </w:r>
    </w:p>
    <w:p>
      <w:pPr>
        <w:ind w:firstLine="0"/>
      </w:pPr>
      <w:r>
        <w:t xml:space="preserve">4. </w:t>
      </w:r>
      <w:r>
        <w:t>[Должность, ФИО ответственного за сайт] не позднее 10 рабочих дней со дня подписания настоящего приказа разместить на официальном сайте [наименование образовательной организации] актуальные редакции основных образовательных программ и приложений к ним, обозначив на сайте, какие части действуют сейчас, а какие применяются с 01.09.2027 (раздел II Перечня); редакцию, которая начнёт действовать позднее, не выдавать за действующую; проверить, что файлы открываются и соответствуют утверждённым версиям.</w:t>
      </w:r>
    </w:p>
    <w:p>
      <w:pPr>
        <w:ind w:firstLine="0"/>
      </w:pPr>
      <w:r>
        <w:t xml:space="preserve">5. </w:t>
      </w:r>
      <w:r>
        <w:t>Контроль за исполнением настоящего приказа [оставляю за собой / возлагаю на должность, ФИО].</w:t>
      </w:r>
    </w:p>
    <w:p>
      <w:pPr>
        <w:ind w:firstLine="0"/>
      </w:pPr>
      <w:r>
        <w:t xml:space="preserve">6. </w:t>
      </w:r>
      <w:r>
        <w:t>Настоящий приказ вступает в силу со дня его подписания.</w:t>
      </w:r>
    </w:p>
    <w:p>
      <w:pPr/>
      <w:r>
        <w:t>[Должность руководителя] [подпись] [инициалы, фамилия]</w:t>
      </w:r>
    </w:p>
    <w:p>
      <w:pPr/>
      <w:r>
        <w:t>С приказом ознакомлены: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909090"/>
          <w:left w:val="single" w:sz="4" w:color="909090"/>
          <w:bottom w:val="single" w:sz="4" w:color="909090"/>
          <w:right w:val="single" w:sz="4" w:color="909090"/>
          <w:insideH w:val="single" w:sz="4" w:color="909090"/>
          <w:insideV w:val="single" w:sz="4" w:color="909090"/>
        </w:tblBorders>
      </w:tblPr>
      <w:tblGrid>
        <w:gridCol w:w="2245"/>
        <w:gridCol w:w="1965"/>
        <w:gridCol w:w="3274"/>
        <w:gridCol w:w="1871"/>
      </w:tblGrid>
      <w:tr>
        <w:trPr>
          <w:cantSplit/>
          <w:tblHeader/>
        </w:trPr>
        <w:tc>
          <w:tcPr>
            <w:tcW w:type="dxa" w:w="2245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>ФИО</w:t>
            </w:r>
          </w:p>
        </w:tc>
        <w:tc>
          <w:tcPr>
            <w:tcW w:type="dxa" w:w="1965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>Должность</w:t>
            </w:r>
          </w:p>
        </w:tc>
        <w:tc>
          <w:tcPr>
            <w:tcW w:type="dxa" w:w="3274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>Дата</w:t>
            </w:r>
          </w:p>
        </w:tc>
        <w:tc>
          <w:tcPr>
            <w:tcW w:type="dxa" w:w="1871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>Подпись</w:t>
            </w:r>
          </w:p>
        </w:tc>
      </w:tr>
      <w:tr>
        <w:trPr>
          <w:cantSplit/>
        </w:trPr>
        <w:tc>
          <w:tcPr>
            <w:tcW w:type="dxa" w:w="224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[ФИО]</w:t>
            </w:r>
          </w:p>
        </w:tc>
        <w:tc>
          <w:tcPr>
            <w:tcW w:type="dxa" w:w="196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[должность]</w:t>
            </w:r>
          </w:p>
        </w:tc>
        <w:tc>
          <w:tcPr>
            <w:tcW w:type="dxa" w:w="3274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[дд.мм.гггг]</w:t>
            </w:r>
          </w:p>
        </w:tc>
        <w:tc>
          <w:tcPr>
            <w:tcW w:type="dxa" w:w="1871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[подпись]</w:t>
            </w:r>
          </w:p>
        </w:tc>
      </w:tr>
      <w:tr>
        <w:trPr>
          <w:cantSplit/>
        </w:trPr>
        <w:tc>
          <w:tcPr>
            <w:tcW w:type="dxa" w:w="224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[ФИО]</w:t>
            </w:r>
          </w:p>
        </w:tc>
        <w:tc>
          <w:tcPr>
            <w:tcW w:type="dxa" w:w="19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[должность]</w:t>
            </w:r>
          </w:p>
        </w:tc>
        <w:tc>
          <w:tcPr>
            <w:tcW w:type="dxa" w:w="3274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[дд.мм.гггг]</w:t>
            </w:r>
          </w:p>
        </w:tc>
        <w:tc>
          <w:tcPr>
            <w:tcW w:type="dxa" w:w="18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[подпись]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ind w:firstLine="0"/>
        <w:jc w:val="right"/>
      </w:pPr>
      <w:r/>
      <w:r>
        <w:rPr>
          <w:b/>
        </w:rPr>
        <w:t>Приложение 1</w:t>
      </w:r>
      <w:r/>
      <w:r>
        <w:br/>
      </w:r>
      <w:r>
        <w:t>к приказу от [дд.мм.гггг] № [номер]</w:t>
      </w:r>
    </w:p>
    <w:p>
      <w:pPr>
        <w:keepNext/>
        <w:ind w:firstLine="0"/>
        <w:jc w:val="center"/>
      </w:pPr>
      <w:r/>
      <w:r>
        <w:rPr>
          <w:b/>
        </w:rPr>
        <w:t>ПЕРЕЧЕНЬ ИЗМЕНЕНИЙ, вносимых в основные образовательные программы</w:t>
      </w:r>
      <w:r/>
    </w:p>
    <w:p>
      <w:pPr>
        <w:keepNext/>
        <w:ind w:firstLine="0"/>
      </w:pPr>
      <w:r/>
      <w:r>
        <w:rPr>
          <w:b/>
        </w:rPr>
        <w:t>Раздел I. Изменения, применяемые со дня подписания приказа</w:t>
      </w:r>
      <w:r/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909090"/>
          <w:left w:val="single" w:sz="4" w:color="909090"/>
          <w:bottom w:val="single" w:sz="4" w:color="909090"/>
          <w:right w:val="single" w:sz="4" w:color="909090"/>
          <w:insideH w:val="single" w:sz="4" w:color="909090"/>
          <w:insideV w:val="single" w:sz="4" w:color="909090"/>
        </w:tblBorders>
      </w:tblPr>
      <w:tblGrid>
        <w:gridCol w:w="2245"/>
        <w:gridCol w:w="1965"/>
        <w:gridCol w:w="3274"/>
        <w:gridCol w:w="1871"/>
      </w:tblGrid>
      <w:tr>
        <w:trPr>
          <w:cantSplit/>
          <w:tblHeader/>
        </w:trPr>
        <w:tc>
          <w:tcPr>
            <w:tcW w:type="dxa" w:w="2245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>ООП и действующие реквизиты</w:t>
            </w:r>
          </w:p>
        </w:tc>
        <w:tc>
          <w:tcPr>
            <w:tcW w:type="dxa" w:w="1965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>Точный раздел, пункт или приложение</w:t>
            </w:r>
          </w:p>
        </w:tc>
        <w:tc>
          <w:tcPr>
            <w:tcW w:type="dxa" w:w="3274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>Новая редакция или прилагаемый файл</w:t>
            </w:r>
          </w:p>
        </w:tc>
        <w:tc>
          <w:tcPr>
            <w:tcW w:type="dxa" w:w="1871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>Начало применения</w:t>
            </w:r>
          </w:p>
        </w:tc>
      </w:tr>
      <w:tr>
        <w:trPr>
          <w:cantSplit/>
        </w:trPr>
        <w:tc>
          <w:tcPr>
            <w:tcW w:type="dxa" w:w="224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[ООП НОО: наименование; приказ от дд.мм.гггг № номер; версия]</w:t>
            </w:r>
          </w:p>
        </w:tc>
        <w:tc>
          <w:tcPr>
            <w:tcW w:type="dxa" w:w="196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[раздел, пункт, номер приложения]</w:t>
            </w:r>
          </w:p>
        </w:tc>
        <w:tc>
          <w:tcPr>
            <w:tcW w:type="dxa" w:w="3274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[новая редакция текстом либо наименование и версия прилагаемого файла]</w:t>
            </w:r>
          </w:p>
        </w:tc>
        <w:tc>
          <w:tcPr>
            <w:tcW w:type="dxa" w:w="1871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со дня подписания приказа</w:t>
            </w:r>
          </w:p>
        </w:tc>
      </w:tr>
      <w:tr>
        <w:trPr>
          <w:cantSplit/>
        </w:trPr>
        <w:tc>
          <w:tcPr>
            <w:tcW w:type="dxa" w:w="224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[ООП ООО: наименование; приказ от дд.мм.гггг № номер; версия]</w:t>
            </w:r>
          </w:p>
        </w:tc>
        <w:tc>
          <w:tcPr>
            <w:tcW w:type="dxa" w:w="196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[раздел, пункт, номер приложения]</w:t>
            </w:r>
          </w:p>
        </w:tc>
        <w:tc>
          <w:tcPr>
            <w:tcW w:type="dxa" w:w="3274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[новая редакция текстом либо наименование и версия прилагаемого файла]</w:t>
            </w:r>
          </w:p>
        </w:tc>
        <w:tc>
          <w:tcPr>
            <w:tcW w:type="dxa" w:w="1871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со дня подписания приказа</w:t>
            </w:r>
          </w:p>
        </w:tc>
      </w:tr>
      <w:tr>
        <w:trPr>
          <w:cantSplit/>
        </w:trPr>
        <w:tc>
          <w:tcPr>
            <w:tcW w:type="dxa" w:w="224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[ООП СОО: наименование; приказ от дд.мм.гггг № номер; версия]</w:t>
            </w:r>
          </w:p>
        </w:tc>
        <w:tc>
          <w:tcPr>
            <w:tcW w:type="dxa" w:w="19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[раздел, пункт, номер приложения]</w:t>
            </w:r>
          </w:p>
        </w:tc>
        <w:tc>
          <w:tcPr>
            <w:tcW w:type="dxa" w:w="3274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[новая редакция текстом либо наименование и версия прилагаемого файла]</w:t>
            </w:r>
          </w:p>
        </w:tc>
        <w:tc>
          <w:tcPr>
            <w:tcW w:type="dxa" w:w="18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со дня подписания приказа</w:t>
            </w:r>
          </w:p>
        </w:tc>
      </w:tr>
    </w:tbl>
    <w:p>
      <w:pPr>
        <w:spacing w:after="0"/>
      </w:pPr>
    </w:p>
    <w:p>
      <w:pPr>
        <w:keepNext/>
        <w:ind w:firstLine="0"/>
      </w:pPr>
      <w:r/>
      <w:r>
        <w:rPr>
          <w:b/>
        </w:rPr>
        <w:t>Раздел II. Изменения, применяемые с 01.09.2027</w:t>
      </w:r>
      <w:r/>
    </w:p>
    <w:p>
      <w:pPr/>
      <w:r>
        <w:t>Содержание обучения и предметные результаты 6–9 классов основного общего образования по английскому, немецкому, французскому и испанскому языкам.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909090"/>
          <w:left w:val="single" w:sz="4" w:color="909090"/>
          <w:bottom w:val="single" w:sz="4" w:color="909090"/>
          <w:right w:val="single" w:sz="4" w:color="909090"/>
          <w:insideH w:val="single" w:sz="4" w:color="909090"/>
          <w:insideV w:val="single" w:sz="4" w:color="909090"/>
        </w:tblBorders>
      </w:tblPr>
      <w:tblGrid>
        <w:gridCol w:w="2245"/>
        <w:gridCol w:w="1965"/>
        <w:gridCol w:w="3274"/>
        <w:gridCol w:w="1871"/>
      </w:tblGrid>
      <w:tr>
        <w:trPr>
          <w:cantSplit/>
          <w:tblHeader/>
        </w:trPr>
        <w:tc>
          <w:tcPr>
            <w:tcW w:type="dxa" w:w="2245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>ООП и действующие реквизиты</w:t>
            </w:r>
          </w:p>
        </w:tc>
        <w:tc>
          <w:tcPr>
            <w:tcW w:type="dxa" w:w="1965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>Точный раздел, пункт или приложение</w:t>
            </w:r>
          </w:p>
        </w:tc>
        <w:tc>
          <w:tcPr>
            <w:tcW w:type="dxa" w:w="3274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>Новая редакция или прилагаемый файл</w:t>
            </w:r>
          </w:p>
        </w:tc>
        <w:tc>
          <w:tcPr>
            <w:tcW w:type="dxa" w:w="1871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>Начало применения</w:t>
            </w:r>
          </w:p>
        </w:tc>
      </w:tr>
      <w:tr>
        <w:trPr>
          <w:cantSplit/>
        </w:trPr>
        <w:tc>
          <w:tcPr>
            <w:tcW w:type="dxa" w:w="224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[ООП ООО: наименование; приказ от дд.мм.гггг № номер; версия]</w:t>
            </w:r>
          </w:p>
        </w:tc>
        <w:tc>
          <w:tcPr>
            <w:tcW w:type="dxa" w:w="1965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[раздел, пункт, номер приложения]</w:t>
            </w:r>
          </w:p>
        </w:tc>
        <w:tc>
          <w:tcPr>
            <w:tcW w:type="dxa" w:w="3274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[новая редакция текстом либо наименование и версия прилагаемого файла]</w:t>
            </w:r>
          </w:p>
        </w:tc>
        <w:tc>
          <w:tcPr>
            <w:tcW w:type="dxa" w:w="1871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01.09.2027</w:t>
            </w:r>
          </w:p>
        </w:tc>
      </w:tr>
      <w:tr>
        <w:trPr>
          <w:cantSplit/>
        </w:trPr>
        <w:tc>
          <w:tcPr>
            <w:tcW w:type="dxa" w:w="224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[ООП ООО: наименование; приказ от дд.мм.гггг № номер; версия]</w:t>
            </w:r>
          </w:p>
        </w:tc>
        <w:tc>
          <w:tcPr>
            <w:tcW w:type="dxa" w:w="19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[раздел, пункт, номер приложения]</w:t>
            </w:r>
          </w:p>
        </w:tc>
        <w:tc>
          <w:tcPr>
            <w:tcW w:type="dxa" w:w="3274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[новая редакция текстом либо наименование и версия прилагаемого файла]</w:t>
            </w:r>
          </w:p>
        </w:tc>
        <w:tc>
          <w:tcPr>
            <w:tcW w:type="dxa" w:w="18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4"/>
              </w:rPr>
              <w:t>01.09.2027</w:t>
            </w:r>
          </w:p>
        </w:tc>
      </w:tr>
    </w:tbl>
    <w:p>
      <w:pPr>
        <w:spacing w:after="0"/>
      </w:pPr>
    </w:p>
    <w:p>
      <w:pPr/>
      <w:r>
        <w:t>Перечень составил: [должность, ФИО], дата [дд.мм.гггг].</w:t>
      </w:r>
    </w:p>
    <w:p>
      <w:r>
        <w:br w:type="page"/>
      </w:r>
    </w:p>
    <w:p>
      <w:pPr/>
      <w:r/>
      <w:r>
        <w:rPr>
          <w:b/>
        </w:rPr>
        <w:t>Памятка по заполнению — не часть приказа</w:t>
      </w:r>
      <w:r/>
    </w:p>
    <w:p>
      <w:pPr/>
      <w:r>
        <w:t>Памятку не подписывают и не прикладывают к приказу: перед подписанием её удаляют.</w:t>
      </w:r>
    </w:p>
    <w:p>
      <w:pPr>
        <w:ind w:firstLine="0"/>
      </w:pPr>
      <w:r>
        <w:t xml:space="preserve">1. </w:t>
      </w:r>
      <w:r>
        <w:t>Заполните все поля в квадратных скобках. Неиспользуемые части удаляйте вместе со скобками: в подписываемом тексте не должно остаться ни одной скобки.</w:t>
      </w:r>
    </w:p>
    <w:p>
      <w:pPr>
        <w:ind w:firstLine="0"/>
      </w:pPr>
      <w:r>
        <w:t xml:space="preserve">2. </w:t>
      </w:r>
      <w:r>
        <w:t>Преамбула: указывайте результаты сверки и действительные реквизиты решения органа, принятого по уставу, и мнений. Если по уставу для этих изменений требуется решение коллегиального органа, а его ещё не принимали, не вычёркивайте его из преамбулы: проведите уставную процедуру и после неё включите действительные реквизиты; решение, обязательное для издания приказа, нужно получить до подписания. Если изменения затрагивают права обучающихся или работников, до подписания приказа учитывают мнение советов обучающихся, советов родителей и представительных органов обучающихся (при наличии); мнение представительных органов работников — при их наличии, в порядке и случаях, предусмотренных трудовым законодательством (ч. 3 ст. 30 Федерального закона № 273-ФЗ). Слова о соответствующем органе или мнении удаляйте, только если такого органа нет либо процедура в данном случае не требуется.</w:t>
      </w:r>
    </w:p>
    <w:p>
      <w:pPr>
        <w:ind w:firstLine="0"/>
      </w:pPr>
      <w:r>
        <w:t xml:space="preserve">3. </w:t>
      </w:r>
      <w:r>
        <w:t>Пункт 1 и Перечень: оставьте только те ООП, в которые вносятся изменения; удалите остальные подпункты 1.1–1.3 и строки их уровней в разделе I и перенумеруйте оставшиеся. Строки Перечня добавляйте и удаляйте так, чтобы каждая содержала только реально выбранное изменение. В графе 2 укажите точное место в ООП, в графе 3 — текст новой редакции либо файл; файл должен входить в утверждаемый комплект и однозначно определяться названием и версией.</w:t>
      </w:r>
    </w:p>
    <w:p>
      <w:pPr>
        <w:ind w:firstLine="0"/>
      </w:pPr>
      <w:r>
        <w:t xml:space="preserve">4. </w:t>
      </w:r>
      <w:r>
        <w:t>Отложенные положения (с 01.09.2027) утверждать заранее не требуется. Если вы их в приказ не включаете: удалите подпункт 2.2, подпункт 3.3 и раздел II Перечня; в конце подпунктов 2.1 и 3.2 вместо точки с запятой поставьте точку; в подпункте 2.1 замените «изменения раздела I Перечня изменений» на «изменения Перечня изменений»; в заголовке вместо «Раздел I. Изменения, применяемые со дня подписания приказа» оставьте «Изменения, применяемые со дня подписания приказа»; пункт 4 замените целиком таким текстом: «4. [Должность, ФИО ответственного за сайт] не позднее 10 рабочих дней со дня подписания настоящего приказа разместить на официальном сайте [наименование образовательной организации] актуальные редакции основных образовательных программ и приложений к ним; проверить, что файлы открываются и соответствуют утверждённым версиям.» Если включаете: только содержание обучения и предметные результаты 6–9 классов по английскому, немецкому, французскому и испанскому языкам, дата 01.09.2027.</w:t>
      </w:r>
    </w:p>
    <w:p>
      <w:pPr>
        <w:keepLines/>
      </w:pPr>
      <w:r>
        <w:t>4.1. Если действующие сейчас части ООП соответствуют требованиям и заранее утверждаются только изменения с 01.09.2027: не заполняйте раздел I фиктивными текущими изменениями; удалите раздел I и подпункт 2.1; уберите нумерацию раздела II и отсылки к разделу II в подпунктах 2.2, 3.3 и пункте 4; последовательно перенумеруйте подпункты пункта 2. В подпункте 3.2 срок подготовки привязан к началу применения положений, а не обязывает применять будущие части раньше; рабочие программы, действующие сейчас, остаются в силе до этой даты. Иных отсрочек и новых норм не вводите.</w:t>
      </w:r>
    </w:p>
    <w:p>
      <w:pPr>
        <w:ind w:firstLine="0"/>
      </w:pPr>
      <w:r>
        <w:t xml:space="preserve">5. </w:t>
      </w:r>
      <w:r>
        <w:t>Подпункт 3.2: если расписание и план внеурочной деятельности изменениями не затронуты, удалите соответствующую часть. Подпункт 3.1: укажите принятый в школе способ ознакомления; таблицу ознакомления можно заменить этим способом.</w:t>
      </w:r>
    </w:p>
    <w:p>
      <w:pPr>
        <w:ind w:firstLine="0"/>
      </w:pPr>
      <w:r>
        <w:t xml:space="preserve">6. </w:t>
      </w:r>
      <w:r>
        <w:t>Пункт 5: оставьте один вариант.</w:t>
      </w:r>
    </w:p>
    <w:p>
      <w:pPr>
        <w:ind w:firstLine="0"/>
      </w:pPr>
      <w:r>
        <w:t xml:space="preserve">7. </w:t>
      </w:r>
      <w:r>
        <w:t>Датой приказа ставьте день фактического подписания, без заднего числа. Эта дата не переносит федеральные сроки: положения приказа № 576, действующие с 24.10.2026, обязательны независимо от неё.</w:t>
      </w:r>
    </w:p>
    <w:p>
      <w:pPr>
        <w:ind w:firstLine="0"/>
      </w:pPr>
      <w:r>
        <w:t xml:space="preserve">8. </w:t>
      </w:r>
      <w:r>
        <w:t>Оформление реквизитов, полей и шрифтов сверьте с принятым в школе порядком делопроизводства (шаблон ориентирован на ГОСТ Р 7.0.97-2025; его обязательность для вашей школы не проверялась).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80"/>
      <w:ind w:firstLine="709"/>
      <w:jc w:val="both"/>
    </w:pPr>
    <w:rPr>
      <w:rFonts w:ascii="Liberation Serif" w:hAnsi="Liberation Serif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ind w:firstLine="0"/>
      <w:outlineLvl w:val="0"/>
    </w:pPr>
    <w:rPr>
      <w:rFonts w:ascii="Liberation Serif" w:hAnsi="Liberation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/>
      <w:ind w:firstLine="0"/>
      <w:outlineLvl w:val="1"/>
    </w:pPr>
    <w:rPr>
      <w:rFonts w:ascii="Liberation Serif" w:hAnsi="Liberation Serif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20"/>
      <w:ind w:firstLine="0"/>
      <w:outlineLvl w:val="2"/>
    </w:pPr>
    <w:rPr>
      <w:rFonts w:ascii="Liberation Serif" w:hAnsi="Liberation Serif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180"/>
      <w:ind w:firstLine="0"/>
      <w:contextualSpacing/>
    </w:pPr>
    <w:rPr>
      <w:rFonts w:ascii="Liberation Serif" w:hAnsi="Liberation Serif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80" w:line="240" w:lineRule="auto"/>
      <w:ind w:firstLine="709"/>
      <w:jc w:val="both"/>
    </w:pPr>
    <w:rPr>
      <w:rFonts w:ascii="Liberation Serif" w:hAnsi="Liberation Serif"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