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аршрутные-листы-смен"/>
    <w:p>
      <w:pPr>
        <w:pStyle w:val="1"/>
        <w:keepNext/>
        <w:keepLines/>
      </w:pPr>
      <w:r>
        <w:t xml:space="preserve">Маршрутные листы смен</w:t>
      </w:r>
    </w:p>
    <w:p>
      <w:pPr>
        <w:pStyle w:val="FirstParagraph"/>
      </w:pPr>
      <w:r>
        <w:rPr>
          <w:bCs/>
          <w:b/>
        </w:rPr>
        <w:t xml:space="preserve">Для координатора.</w:t>
      </w:r>
      <w:r>
        <w:t xml:space="preserve"> </w:t>
      </w:r>
      <w:r>
        <w:t xml:space="preserve">В листах вместо номеров кабинетов стоят метки [каб. П1] … [каб. П5] и [зал]. Перед печатью замените их на номера своих кабинетов через «Найти и заменить» (Ctrl+H) — во всех листах сразу. Затем классный руководитель вписывает на каждом листе класс и число человек в смене. Лист кладут в конверт смены вместе с бланком радиограммы и двумя карандашами.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Метка в листах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Этаж в примере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2-й, запад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2-й, середина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2-й, восток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3-й, восток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3-й, запад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Штаб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2-й, у поста 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Тихий 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отдельно от постов</w:t>
            </w:r>
          </w:p>
        </w:tc>
      </w:tr>
    </w:tbl>
    <w:p>
      <w:pPr>
        <w:pStyle w:val="a0"/>
      </w:pPr>
      <w:r>
        <w:rPr>
          <w:bCs/>
          <w:b/>
        </w:rPr>
        <w:t xml:space="preserve">Сколько листов печатать.</w:t>
      </w:r>
      <w:r>
        <w:t xml:space="preserve"> </w:t>
      </w:r>
      <w:r>
        <w:t xml:space="preserve">По фактическому числу смен: при 12 — листы 1–12, при 9 — 1–9, при 15 — все. Один-два запасных листа держит координатор. Если смен меньше 15, порядок выхода из зала составляют по фактическим сменам, а не по примеру.</w:t>
      </w:r>
    </w:p>
    <w:p>
      <w:pPr>
        <w:pStyle w:val="a0"/>
      </w:pPr>
      <w:r>
        <w:rPr>
          <w:bCs/>
          <w:b/>
        </w:rPr>
        <w:t xml:space="preserve">Как читать лист.</w:t>
      </w:r>
      <w:r>
        <w:t xml:space="preserve"> </w:t>
      </w:r>
      <w:r>
        <w:t xml:space="preserve">Группа — это смены, которые начинают с одного поста и всё время переходят вместе. Буква стола одна на весь квест: смена садится за стол с этой буквой на каждом посту. Перед печатью замените в пункте 2 правил текст в квадратных скобках на утверждённое описание маршрута: одной замены номеров кабинетов недостаточно. Указание о лестницах оставляют только там, где такая схема действительно используется.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маршрутный-лист-смены-1"/>
    <w:p>
      <w:pPr>
        <w:pStyle w:val="1"/>
        <w:keepNext/>
        <w:keepLines/>
      </w:pPr>
      <w:r>
        <w:t xml:space="preserve">Маршрутный лист смены № 1</w:t>
      </w:r>
    </w:p>
    <w:p>
      <w:pPr>
        <w:pStyle w:val="FirstParagraph"/>
      </w:pPr>
      <w:r>
        <w:rPr>
          <w:bCs/>
          <w:b/>
        </w:rPr>
        <w:t xml:space="preserve">Группа I. На каждом посту ваш стол — А.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1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1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1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1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1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1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1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1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маршрутный-лист-смены-2"/>
    <w:p>
      <w:pPr>
        <w:pStyle w:val="1"/>
        <w:keepNext/>
        <w:keepLines/>
      </w:pPr>
      <w:r>
        <w:t xml:space="preserve">Маршрутный лист смены № 2</w:t>
      </w:r>
    </w:p>
    <w:p>
      <w:pPr>
        <w:pStyle w:val="FirstParagraph"/>
      </w:pPr>
      <w:r>
        <w:rPr>
          <w:bCs/>
          <w:b/>
        </w:rPr>
        <w:t xml:space="preserve">Группа II. На каждом посту ваш стол — А.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2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2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2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2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2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2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2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2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маршрутный-лист-смены-3"/>
    <w:p>
      <w:pPr>
        <w:pStyle w:val="1"/>
        <w:keepNext/>
        <w:keepLines/>
      </w:pPr>
      <w:r>
        <w:t xml:space="preserve">Маршрутный лист смены № 3</w:t>
      </w:r>
    </w:p>
    <w:p>
      <w:pPr>
        <w:pStyle w:val="FirstParagraph"/>
      </w:pPr>
      <w:r>
        <w:rPr>
          <w:bCs/>
          <w:b/>
        </w:rPr>
        <w:t xml:space="preserve">Группа III. На каждом посту ваш стол — А.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3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3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3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3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3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3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3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3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3"/>
    <w:bookmarkStart w:id="24" w:name="маршрутный-лист-смены-4"/>
    <w:p>
      <w:pPr>
        <w:pStyle w:val="1"/>
        <w:keepNext/>
        <w:keepLines/>
      </w:pPr>
      <w:r>
        <w:t xml:space="preserve">Маршрутный лист смены № 4</w:t>
      </w:r>
    </w:p>
    <w:p>
      <w:pPr>
        <w:pStyle w:val="FirstParagraph"/>
      </w:pPr>
      <w:r>
        <w:rPr>
          <w:bCs/>
          <w:b/>
        </w:rPr>
        <w:t xml:space="preserve">Группа IV. На каждом посту ваш стол — А.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4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4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4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4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4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4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4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4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маршрутный-лист-смены-5"/>
    <w:p>
      <w:pPr>
        <w:pStyle w:val="1"/>
        <w:keepNext/>
        <w:keepLines/>
      </w:pPr>
      <w:r>
        <w:t xml:space="preserve">Маршрутный лист смены № 5</w:t>
      </w:r>
    </w:p>
    <w:p>
      <w:pPr>
        <w:pStyle w:val="FirstParagraph"/>
      </w:pPr>
      <w:r>
        <w:rPr>
          <w:bCs/>
          <w:b/>
        </w:rPr>
        <w:t xml:space="preserve">Группа V. На каждом посту ваш стол — А.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5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5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5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5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5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5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5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5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маршрутный-лист-смены-6"/>
    <w:p>
      <w:pPr>
        <w:pStyle w:val="1"/>
        <w:keepNext/>
        <w:keepLines/>
      </w:pPr>
      <w:r>
        <w:t xml:space="preserve">Маршрутный лист смены № 6</w:t>
      </w:r>
    </w:p>
    <w:p>
      <w:pPr>
        <w:pStyle w:val="FirstParagraph"/>
      </w:pPr>
      <w:r>
        <w:rPr>
          <w:bCs/>
          <w:b/>
        </w:rPr>
        <w:t xml:space="preserve">Группа I. На каждом посту ваш стол — Б.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6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6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6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6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6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6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6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6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маршрутный-лист-смены-7"/>
    <w:p>
      <w:pPr>
        <w:pStyle w:val="1"/>
        <w:keepNext/>
        <w:keepLines/>
      </w:pPr>
      <w:r>
        <w:t xml:space="preserve">Маршрутный лист смены № 7</w:t>
      </w:r>
    </w:p>
    <w:p>
      <w:pPr>
        <w:pStyle w:val="FirstParagraph"/>
      </w:pPr>
      <w:r>
        <w:rPr>
          <w:bCs/>
          <w:b/>
        </w:rPr>
        <w:t xml:space="preserve">Группа II. На каждом посту ваш стол — Б.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7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7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7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7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7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7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7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7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7"/>
    <w:bookmarkStart w:id="28" w:name="маршрутный-лист-смены-8"/>
    <w:p>
      <w:pPr>
        <w:pStyle w:val="1"/>
        <w:keepNext/>
        <w:keepLines/>
      </w:pPr>
      <w:r>
        <w:t xml:space="preserve">Маршрутный лист смены № 8</w:t>
      </w:r>
    </w:p>
    <w:p>
      <w:pPr>
        <w:pStyle w:val="FirstParagraph"/>
      </w:pPr>
      <w:r>
        <w:rPr>
          <w:bCs/>
          <w:b/>
        </w:rPr>
        <w:t xml:space="preserve">Группа III. На каждом посту ваш стол — Б.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8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8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8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8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8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8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8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8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8"/>
    <w:bookmarkStart w:id="29" w:name="маршрутный-лист-смены-9"/>
    <w:p>
      <w:pPr>
        <w:pStyle w:val="1"/>
        <w:keepNext/>
        <w:keepLines/>
      </w:pPr>
      <w:r>
        <w:t xml:space="preserve">Маршрутный лист смены № 9</w:t>
      </w:r>
    </w:p>
    <w:p>
      <w:pPr>
        <w:pStyle w:val="FirstParagraph"/>
      </w:pPr>
      <w:r>
        <w:rPr>
          <w:bCs/>
          <w:b/>
        </w:rPr>
        <w:t xml:space="preserve">Группа IV. На каждом посту ваш стол — Б.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09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09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09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09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09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09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09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09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29"/>
    <w:bookmarkStart w:id="30" w:name="маршрутный-лист-смены-10"/>
    <w:p>
      <w:pPr>
        <w:pStyle w:val="1"/>
        <w:keepNext/>
        <w:keepLines/>
      </w:pPr>
      <w:r>
        <w:t xml:space="preserve">Маршрутный лист смены № 10</w:t>
      </w:r>
    </w:p>
    <w:p>
      <w:pPr>
        <w:pStyle w:val="FirstParagraph"/>
      </w:pPr>
      <w:r>
        <w:rPr>
          <w:bCs/>
          <w:b/>
        </w:rPr>
        <w:t xml:space="preserve">Группа V. На каждом посту ваш стол — Б.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0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0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0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0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0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0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0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0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30"/>
    <w:bookmarkStart w:id="31" w:name="маршрутный-лист-смены-11"/>
    <w:p>
      <w:pPr>
        <w:pStyle w:val="1"/>
        <w:keepNext/>
        <w:keepLines/>
      </w:pPr>
      <w:r>
        <w:t xml:space="preserve">Маршрутный лист смены № 11</w:t>
      </w:r>
    </w:p>
    <w:p>
      <w:pPr>
        <w:pStyle w:val="FirstParagraph"/>
      </w:pPr>
      <w:r>
        <w:rPr>
          <w:bCs/>
          <w:b/>
        </w:rPr>
        <w:t xml:space="preserve">Группа I. На каждом посту ваш стол — В.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1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1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1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1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1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1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1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1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31"/>
    <w:bookmarkStart w:id="32" w:name="маршрутный-лист-смены-12"/>
    <w:p>
      <w:pPr>
        <w:pStyle w:val="1"/>
        <w:keepNext/>
        <w:keepLines/>
      </w:pPr>
      <w:r>
        <w:t xml:space="preserve">Маршрутный лист смены № 12</w:t>
      </w:r>
    </w:p>
    <w:p>
      <w:pPr>
        <w:pStyle w:val="FirstParagraph"/>
      </w:pPr>
      <w:r>
        <w:rPr>
          <w:bCs/>
          <w:b/>
        </w:rPr>
        <w:t xml:space="preserve">Группа II. На каждом посту ваш стол — В.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2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2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2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2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2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2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2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2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32"/>
    <w:bookmarkStart w:id="33" w:name="маршрутный-лист-смены-13"/>
    <w:p>
      <w:pPr>
        <w:pStyle w:val="1"/>
        <w:keepNext/>
        <w:keepLines/>
      </w:pPr>
      <w:r>
        <w:t xml:space="preserve">Маршрутный лист смены № 13</w:t>
      </w:r>
    </w:p>
    <w:p>
      <w:pPr>
        <w:pStyle w:val="FirstParagraph"/>
      </w:pPr>
      <w:r>
        <w:rPr>
          <w:bCs/>
          <w:b/>
        </w:rPr>
        <w:t xml:space="preserve">Группа III. На каждом посту ваш стол — В.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3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3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3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3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3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3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3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3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33"/>
    <w:bookmarkStart w:id="34" w:name="маршрутный-лист-смены-14"/>
    <w:p>
      <w:pPr>
        <w:pStyle w:val="1"/>
        <w:keepNext/>
        <w:keepLines/>
      </w:pPr>
      <w:r>
        <w:t xml:space="preserve">Маршрутный лист смены № 14</w:t>
      </w:r>
    </w:p>
    <w:p>
      <w:pPr>
        <w:pStyle w:val="FirstParagraph"/>
      </w:pPr>
      <w:r>
        <w:rPr>
          <w:bCs/>
          <w:b/>
        </w:rPr>
        <w:t xml:space="preserve">Группа IV. На каждом посту ваш стол — В.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4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4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4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4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4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4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4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4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p>
      <w:pPr>
        <w:pageBreakBefore/>
        <w:spacing w:before="0" w:after="0" w:line="20" w:lineRule="exact"/>
        <w:rPr>
          <w:sz w:val="2"/>
        </w:rPr>
      </w:pPr>
    </w:p>
    <w:bookmarkEnd w:id="34"/>
    <w:bookmarkStart w:id="35" w:name="маршрутный-лист-смены-15"/>
    <w:p>
      <w:pPr>
        <w:pStyle w:val="1"/>
        <w:keepNext/>
        <w:keepLines/>
      </w:pPr>
      <w:r>
        <w:t xml:space="preserve">Маршрутный лист смены № 15</w:t>
      </w:r>
    </w:p>
    <w:p>
      <w:pPr>
        <w:pStyle w:val="FirstParagraph"/>
      </w:pPr>
      <w:r>
        <w:rPr>
          <w:bCs/>
          <w:b/>
        </w:rPr>
        <w:t xml:space="preserve">Группа V. На каждом посту ваш стол — В.</w:t>
      </w:r>
    </w:p>
    <w:p>
      <w:pPr>
        <w:pStyle w:val="a0"/>
        <w:keepNext/>
        <w:keepLines/>
      </w:pPr>
      <w:r>
        <w:t xml:space="preserve">Класс: ________ Нас в смене: ____ Капитан: ________________</w:t>
      </w:r>
    </w:p>
    <w:p>
      <w:pPr>
        <w:pStyle w:val="a0"/>
      </w:pPr>
      <w:r>
        <w:t xml:space="preserve">Хранитель конверта: 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270"/>
        <w:gridCol w:w="1980"/>
        <w:gridCol w:w="1420"/>
        <w:gridCol w:w="1980"/>
        <w:gridCol w:w="127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 (по желанию)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Нас на входе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 «Мастерская»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П5]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«Эфир»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П1]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 «Дрейф»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П2]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«Часы»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П3]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 «Склад»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[каб. П4]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____________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Финал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[зал]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 и текст — все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</w:tbl>
    <w:p>
      <w:pPr>
        <w:pStyle w:val="a0"/>
      </w:pPr>
      <w:r>
        <w:t xml:space="preserve">Писать, диктовать, проверять, раскладывать карточки — по желанию. Число разных пишущих не важно.</w:t>
      </w:r>
    </w:p>
    <w:p>
      <w:pPr>
        <w:pStyle w:val="a0"/>
      </w:pPr>
      <w:r>
        <w:rPr>
          <w:bCs/>
          <w:b/>
        </w:rPr>
        <w:t xml:space="preserve">Правила смены</w:t>
      </w:r>
    </w:p>
    <w:p>
      <w:pPr>
        <w:numPr>
          <w:ilvl w:val="0"/>
          <w:numId w:val="1015"/>
        </w:numPr>
        <w:pStyle w:val="Compact"/>
      </w:pPr>
      <w:r>
        <w:t xml:space="preserve">Выходим с поста, когда педагог позовёт наш стол. Идём шагом.</w:t>
      </w:r>
    </w:p>
    <w:p>
      <w:pPr>
        <w:numPr>
          <w:ilvl w:val="0"/>
          <w:numId w:val="1015"/>
        </w:numPr>
        <w:pStyle w:val="Compact"/>
      </w:pPr>
      <w:r>
        <w:t xml:space="preserve">Правила переходов: [вставить утверждённое описание маршрута именно этого запуска, например: по восточной лестнице — только вверх, по западной — только вниз]. Смотрите на стрелки.</w:t>
      </w:r>
    </w:p>
    <w:p>
      <w:pPr>
        <w:numPr>
          <w:ilvl w:val="0"/>
          <w:numId w:val="1015"/>
        </w:numPr>
        <w:pStyle w:val="Compact"/>
      </w:pPr>
      <w:r>
        <w:t xml:space="preserve">Капитан помогает педагогу пересчитать смену у двери, когда выходим и когда входим на новый пост. Состав подтверждает педагог.</w:t>
      </w:r>
    </w:p>
    <w:p>
      <w:pPr>
        <w:numPr>
          <w:ilvl w:val="0"/>
          <w:numId w:val="1015"/>
        </w:numPr>
        <w:pStyle w:val="Compact"/>
      </w:pPr>
      <w:r>
        <w:t xml:space="preserve">Если кого-то нет — никуда не бежим и никого не ищем сами, сразу говорим педагогу.</w:t>
      </w:r>
    </w:p>
    <w:p>
      <w:pPr>
        <w:numPr>
          <w:ilvl w:val="0"/>
          <w:numId w:val="1015"/>
        </w:numPr>
        <w:pStyle w:val="Compact"/>
      </w:pPr>
      <w:r>
        <w:t xml:space="preserve">На каждом посту две подсказки. Попросить может любой из смены. Их нигде не записывают.</w:t>
      </w:r>
    </w:p>
    <w:p>
      <w:pPr>
        <w:numPr>
          <w:ilvl w:val="0"/>
          <w:numId w:val="1015"/>
        </w:numPr>
        <w:pStyle w:val="Compact"/>
      </w:pPr>
      <w:r>
        <w:t xml:space="preserve">Ответы в коридоре не рассказываем. Задания не фотографируем.</w:t>
      </w:r>
    </w:p>
    <w:p>
      <w:pPr>
        <w:numPr>
          <w:ilvl w:val="0"/>
          <w:numId w:val="1015"/>
        </w:numPr>
        <w:pStyle w:val="Compact"/>
      </w:pPr>
      <w:r>
        <w:t xml:space="preserve">Нужно выйти — обратитесь к педагогу и дождитесь разрешения: он объяснит, куда и с кем идти. Стало плохо — говорите сразу, ждать конца задания не нужно.</w:t>
      </w:r>
    </w:p>
    <w:p>
      <w:pPr>
        <w:numPr>
          <w:ilvl w:val="0"/>
          <w:numId w:val="1015"/>
        </w:numPr>
        <w:pStyle w:val="Compact"/>
      </w:pPr>
      <w:r>
        <w:t xml:space="preserve">Пожарная тревога, объявление эвакуации — игра закончилась, правила про лестницы больше не действуют. Слушаем взрослого, который рядом, и выходим с ним.</w:t>
      </w:r>
    </w:p>
    <w:bookmarkEnd w:id="35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2026-09-27T20:53:14Z</dcterms:created>
  <dcterms:modified xsi:type="dcterms:W3CDTF">2026-09-27T20:53:14Z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