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ind w:left="9751"/>
      </w:pPr>
      <w:r>
        <w:rPr>
          <w:b w:val="0"/>
          <w:i w:val="0"/>
        </w:rPr>
        <w:t>УТВЕРЖДЕНА</w:t>
      </w:r>
    </w:p>
    <w:p>
      <w:pPr>
        <w:ind w:left="9751"/>
      </w:pPr>
      <w:r>
        <w:rPr>
          <w:b w:val="0"/>
          <w:i w:val="0"/>
        </w:rPr>
        <w:t>приказом [наименование организации]</w:t>
      </w:r>
    </w:p>
    <w:p>
      <w:pPr>
        <w:ind w:left="9751"/>
      </w:pPr>
      <w:r>
        <w:rPr>
          <w:b w:val="0"/>
          <w:i w:val="0"/>
        </w:rPr>
        <w:t>от [дата] № [номер]</w:t>
      </w:r>
    </w:p>
    <w:p>
      <w:pPr>
        <w:pStyle w:val="Heading1"/>
        <w:jc w:val="center"/>
      </w:pPr>
      <w:r>
        <w:rPr>
          <w:b w:val="0"/>
          <w:i w:val="0"/>
        </w:rPr>
        <w:t>НОМЕНКЛАТУРА ДЕЛ</w:t>
      </w:r>
    </w:p>
    <w:p>
      <w:pPr>
        <w:jc w:val="center"/>
      </w:pPr>
      <w:r>
        <w:rPr>
          <w:b w:val="0"/>
          <w:i w:val="0"/>
        </w:rPr>
        <w:t>на 2027 год</w:t>
      </w:r>
    </w:p>
    <w:p>
      <w:r>
        <w:rPr>
          <w:b w:val="0"/>
          <w:i w:val="0"/>
        </w:rPr>
        <w:t>[дата составления]    № [номер]    [место составления]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4989"/>
        <w:gridCol w:w="1701"/>
        <w:gridCol w:w="3628"/>
        <w:gridCol w:w="2721"/>
      </w:tblGrid>
      <w:tr>
        <w:trPr>
          <w:cantSplit/>
          <w:tblHeader/>
        </w:trPr>
        <w:tc>
          <w:tcPr>
            <w:tcW w:type="dxa" w:w="1247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Индекс дела</w:t>
            </w:r>
          </w:p>
        </w:tc>
        <w:tc>
          <w:tcPr>
            <w:tcW w:type="dxa" w:w="4989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Заголовок дела</w:t>
            </w:r>
          </w:p>
        </w:tc>
        <w:tc>
          <w:tcPr>
            <w:tcW w:type="dxa" w:w="170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Количество томов (частей)</w:t>
            </w:r>
          </w:p>
        </w:tc>
        <w:tc>
          <w:tcPr>
            <w:tcW w:type="dxa" w:w="3628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Срок хранения и № статьи по перечню</w:t>
            </w:r>
          </w:p>
        </w:tc>
        <w:tc>
          <w:tcPr>
            <w:tcW w:type="dxa" w:w="272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Примечания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[индекс раздела]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[Название раздела]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Виза руководителя архива / лица, ответственного за архив: ____________  [И.О. Фамилия]  [дата]</w:t>
      </w:r>
    </w:p>
    <w:p>
      <w:r>
        <w:rPr>
          <w:b w:val="0"/>
          <w:i w:val="0"/>
        </w:rPr>
        <w:t>СОГЛАСОВАНО</w:t>
        <w:br/>
        <w:t>Протокол ЭК организации от [дата] № [номер]</w:t>
      </w:r>
    </w:p>
    <w:p>
      <w:r>
        <w:rPr>
          <w:b w:val="0"/>
          <w:i w:val="0"/>
        </w:rPr>
        <w:t>УТВЕРЖДЕНА</w:t>
        <w:br/>
        <w:t>Протокол ЭПК архивного учреждения от [дата] № [номер]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Итоговая запись о категориях и количестве дел, заведённых в 2027 году</w:t>
      </w:r>
    </w:p>
    <w:p>
      <w:r>
        <w:rPr>
          <w:b w:val="0"/>
          <w:i w:val="0"/>
        </w:rPr>
        <w:t>Заполняется по окончании делопроизводственного года.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33"/>
        <w:gridCol w:w="1984"/>
        <w:gridCol w:w="2835"/>
        <w:gridCol w:w="2835"/>
      </w:tblGrid>
      <w:tr>
        <w:trPr>
          <w:cantSplit/>
          <w:tblHeader/>
        </w:trPr>
        <w:tc>
          <w:tcPr>
            <w:tcW w:type="dxa" w:w="6633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По срокам хранения</w:t>
            </w:r>
          </w:p>
        </w:tc>
        <w:tc>
          <w:tcPr>
            <w:tcW w:type="dxa" w:w="198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переходящих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с отметкой «ЭПК»</w:t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На бумажном носителе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Электронных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В смешанных (гибридных) делах тома на бумажном носителе учитываются в разделе «На бумажном носителе», электронные — в разделе «Электронных».</w:t>
      </w: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Итоговые сведения переданы в архив.</w:t>
        <w:br/>
        <w:t>[Должность работника архива / ответственного]  ____________  [И.О. Фамилия]  [дата]</w:t>
      </w:r>
    </w:p>
    <w:sectPr w:rsidR="00FC693F" w:rsidRPr="0006063C" w:rsidSect="00034616">
      <w:headerReference w:type="default" r:id="rId9"/>
      <w:pgSz w:w="16838" w:h="11906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