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3477e7fbe41ff3bc8803be8a135902ab6085e5"/>
    <w:p>
      <w:pPr>
        <w:pStyle w:val="1"/>
        <w:keepNext/>
        <w:keepLines/>
      </w:pPr>
      <w:r>
        <w:t xml:space="preserve">Сбор историй к празднику «О чём не пишут в журнале»</w:t>
      </w:r>
    </w:p>
    <w:bookmarkStart w:id="20" w:name="X28a0a0c9a62df0aa36539a7df1bd5651d2f47b5"/>
    <w:p>
      <w:pPr>
        <w:pStyle w:val="2"/>
        <w:keepNext/>
        <w:keepLines/>
      </w:pPr>
      <w:r>
        <w:t xml:space="preserve">Как собрать истории за 10 минут классного часа</w:t>
      </w:r>
    </w:p>
    <w:p>
      <w:pPr>
        <w:pStyle w:val="FirstParagraph"/>
      </w:pPr>
      <w:r>
        <w:t xml:space="preserve">Классный руководитель раздаёт карточки и говорит примерно так:</w:t>
      </w:r>
    </w:p>
    <w:p>
      <w:pPr>
        <w:pStyle w:val="a8"/>
      </w:pPr>
      <w:r>
        <w:t xml:space="preserve">Ко Дню учителя мы готовим встречу, на которой ученики расскажут педагогам, что им</w:t>
      </w:r>
      <w:r>
        <w:t xml:space="preserve"> </w:t>
      </w:r>
      <w:r>
        <w:t xml:space="preserve">запомнилось. Не «самый любимый учитель», а один случай: что произошло и что сделал</w:t>
      </w:r>
      <w:r>
        <w:t xml:space="preserve"> </w:t>
      </w:r>
      <w:r>
        <w:t xml:space="preserve">учитель. Придумывать не нужно: если такого случая не вспоминается, карточку можно сдать пустой. Писать можно о любом педагоге школы, не только о тех, кто сейчас ведёт у вас</w:t>
      </w:r>
      <w:r>
        <w:t xml:space="preserve"> </w:t>
      </w:r>
      <w:r>
        <w:t xml:space="preserve">уроки. Подписывать карточку не обязательно, но если вы готовы сами рассказать историю</w:t>
      </w:r>
      <w:r>
        <w:t xml:space="preserve"> </w:t>
      </w:r>
      <w:r>
        <w:t xml:space="preserve">на празднике — подпишите.</w:t>
      </w:r>
    </w:p>
    <w:p>
      <w:pPr>
        <w:pStyle w:val="FirstParagraph"/>
      </w:pPr>
      <w:r>
        <w:t xml:space="preserve">Через 10 минут карточки собирают в конверт с номером класса и в тот же день передают</w:t>
      </w:r>
      <w:r>
        <w:t xml:space="preserve"> </w:t>
      </w:r>
      <w:r>
        <w:t xml:space="preserve">координатору. Пустые карточки тоже сдают: так никто не видит, кто написал, а кто нет.</w:t>
      </w:r>
    </w:p>
    <w:p>
      <w:pPr>
        <w:pStyle w:val="a0"/>
      </w:pPr>
      <w:r>
        <w:t xml:space="preserve">Если историй мало, можно дать ещё день и открыть электронную форму с теми же вопросами.</w:t>
      </w:r>
    </w:p>
    <w:bookmarkEnd w:id="20"/>
    <w:bookmarkStart w:id="21" w:name="карточка-однажды-вы"/>
    <w:p>
      <w:pPr>
        <w:pStyle w:val="2"/>
        <w:keepNext/>
        <w:keepLines/>
      </w:pPr>
      <w:r>
        <w:t xml:space="preserve">Карточка «Однажды вы…»</w:t>
      </w:r>
    </w:p>
    <w:p>
      <w:pPr>
        <w:pStyle w:val="FirstParagraph"/>
      </w:pPr>
      <w:r>
        <w:rPr>
          <w:bCs/>
          <w:b/>
        </w:rPr>
        <w:t xml:space="preserve">О каком педагоге эта история: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Что произошло</w:t>
      </w:r>
      <w:r>
        <w:t xml:space="preserve"> </w:t>
      </w:r>
      <w:r>
        <w:t xml:space="preserve">(когда, на каком уроке или после него):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Что сказал или сделал педагог: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Что изменилось после этого: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rPr>
          <w:bCs/>
          <w:b/>
        </w:rPr>
        <w:t xml:space="preserve">За что я хочу поблагодарить:</w:t>
      </w:r>
    </w:p>
    <w:p>
      <w:pPr>
        <w:pStyle w:val="a0"/>
      </w:pPr>
      <w:r>
        <w:t xml:space="preserve">________________________________________________</w:t>
      </w:r>
    </w:p>
    <w:p>
      <w:pPr>
        <w:pStyle w:val="a0"/>
      </w:pPr>
      <w:r>
        <w:t xml:space="preserve">Отметьте, что можно сделать с вашей историей:</w:t>
      </w:r>
    </w:p>
    <w:p>
      <w:pPr>
        <w:pStyle w:val="a0"/>
      </w:pPr>
      <w:r>
        <w:t xml:space="preserve">☐ прочитать на празднике, но не называть моё имя</w:t>
      </w:r>
    </w:p>
    <w:p>
      <w:pPr>
        <w:pStyle w:val="a0"/>
      </w:pPr>
      <w:r>
        <w:t xml:space="preserve">☐ я готов(а) рассказать её сам(а)</w:t>
      </w:r>
    </w:p>
    <w:p>
      <w:pPr>
        <w:pStyle w:val="a0"/>
      </w:pPr>
      <w:r>
        <w:t xml:space="preserve">☐ передать карточку педагогу после праздника</w:t>
      </w:r>
    </w:p>
    <w:p>
      <w:pPr>
        <w:pStyle w:val="a0"/>
      </w:pPr>
      <w:r>
        <w:t xml:space="preserve">☐ ничего из этого, история только для организаторов</w:t>
      </w:r>
    </w:p>
    <w:p>
      <w:pPr>
        <w:pStyle w:val="a0"/>
      </w:pPr>
      <w:r>
        <w:t xml:space="preserve">Имя и класс (если готовы рассказать сами):</w:t>
      </w:r>
    </w:p>
    <w:p>
      <w:pPr>
        <w:pStyle w:val="a0"/>
      </w:pPr>
      <w:r>
        <w:t xml:space="preserve">________________________________________________</w:t>
      </w:r>
    </w:p>
    <w:bookmarkEnd w:id="21"/>
    <w:bookmarkStart w:id="22" w:name="обращение-к-выпускникам"/>
    <w:p>
      <w:pPr>
        <w:pStyle w:val="2"/>
        <w:keepNext/>
        <w:keepLines/>
      </w:pPr>
      <w:r>
        <w:t xml:space="preserve">Обращение к выпускникам</w:t>
      </w:r>
    </w:p>
    <w:p>
      <w:pPr>
        <w:pStyle w:val="FirstParagraph"/>
      </w:pPr>
      <w:r>
        <w:t xml:space="preserve">Текст для сообщения в группе выпускников или личного письма.</w:t>
      </w:r>
    </w:p>
    <w:p>
      <w:pPr>
        <w:pStyle w:val="a8"/>
      </w:pPr>
      <w:r>
        <w:t xml:space="preserve">Здравствуйте, [имя]!</w:t>
      </w:r>
    </w:p>
    <w:p>
      <w:pPr>
        <w:pStyle w:val="a8"/>
      </w:pPr>
      <w:r>
        <w:t xml:space="preserve">Пишу вам из [наименование школы]. К 5 октября мы готовим встречу для учителей</w:t>
      </w:r>
      <w:r>
        <w:t xml:space="preserve"> </w:t>
      </w:r>
      <w:r>
        <w:t xml:space="preserve">«О чём не пишут в журнале». На ней ученики рассказывают педагогам о случаях, которые</w:t>
      </w:r>
      <w:r>
        <w:t xml:space="preserve"> </w:t>
      </w:r>
      <w:r>
        <w:t xml:space="preserve">им запомнились. Мы хотим прочитать на встрече и несколько писем выпускников.</w:t>
      </w:r>
    </w:p>
    <w:p>
      <w:pPr>
        <w:pStyle w:val="a8"/>
      </w:pPr>
      <w:r>
        <w:t xml:space="preserve">Напишите, пожалуйста, 5–8 предложений о том, что вы помните о школе и об учителях:</w:t>
      </w:r>
      <w:r>
        <w:t xml:space="preserve"> </w:t>
      </w:r>
      <w:r>
        <w:t xml:space="preserve">один конкретный случай, привычку, фразу. Можно назвать учителя по имени. Рассказывать</w:t>
      </w:r>
      <w:r>
        <w:t xml:space="preserve"> </w:t>
      </w:r>
      <w:r>
        <w:t xml:space="preserve">о работе и учёбе после школы не нужно.</w:t>
      </w:r>
    </w:p>
    <w:p>
      <w:pPr>
        <w:pStyle w:val="a8"/>
      </w:pPr>
      <w:r>
        <w:t xml:space="preserve">Ответьте, пожалуйста, до [дата] и отметьте в письме:</w:t>
      </w:r>
    </w:p>
    <w:p>
      <w:pPr>
        <w:pStyle w:val="a8"/>
      </w:pPr>
      <w:r>
        <w:t xml:space="preserve">— можно ли прочитать ваше письмо на встрече;</w:t>
      </w:r>
    </w:p>
    <w:p>
      <w:pPr>
        <w:pStyle w:val="a8"/>
      </w:pPr>
      <w:r>
        <w:t xml:space="preserve">— как вас представить: по имени и году выпуска или без имени;</w:t>
      </w:r>
    </w:p>
    <w:p>
      <w:pPr>
        <w:pStyle w:val="a8"/>
      </w:pPr>
      <w:r>
        <w:t xml:space="preserve">— можно ли после встречи передать письмо учителю, о котором вы пишете.</w:t>
      </w:r>
    </w:p>
    <w:p>
      <w:pPr>
        <w:pStyle w:val="a8"/>
      </w:pPr>
      <w:r>
        <w:t xml:space="preserve">Письмо не будет опубликовано в интернете без вашего отдельного разрешения. Спасибо!</w:t>
      </w:r>
    </w:p>
    <w:p>
      <w:pPr>
        <w:pStyle w:val="a8"/>
        <w:ind w:firstLine="0"/>
        <w:jc w:val="left"/>
      </w:pPr>
      <w:r>
        <w:t xml:space="preserve">[Имя, должность, телефон]</w:t>
      </w:r>
    </w:p>
    <w:bookmarkEnd w:id="22"/>
    <w:bookmarkStart w:id="23" w:name="памятка-рассказчику"/>
    <w:p>
      <w:pPr>
        <w:pStyle w:val="2"/>
        <w:keepNext/>
        <w:keepLines/>
      </w:pPr>
      <w:r>
        <w:t xml:space="preserve">Памятка рассказчику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Одна история — один случай.</w:t>
      </w:r>
      <w:r>
        <w:t xml:space="preserve"> </w:t>
      </w:r>
      <w:r>
        <w:t xml:space="preserve">Не «она всегда нам помогала», а «в феврале перед</w:t>
      </w:r>
      <w:r>
        <w:t xml:space="preserve"> </w:t>
      </w:r>
      <w:r>
        <w:t xml:space="preserve">олимпиадой она осталась со мной после уроков».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Пять шагов:</w:t>
      </w:r>
      <w:r>
        <w:t xml:space="preserve"> </w:t>
      </w:r>
      <w:r>
        <w:t xml:space="preserve">что случилось — что я тогда думал — что сделал учитель — что изменилось —</w:t>
      </w:r>
      <w:r>
        <w:t xml:space="preserve"> </w:t>
      </w:r>
      <w:r>
        <w:t xml:space="preserve">за что благодарю. На каждый шаг одно-два предложения.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Не дольше 75 секунд.</w:t>
      </w:r>
      <w:r>
        <w:t xml:space="preserve"> </w:t>
      </w:r>
      <w:r>
        <w:t xml:space="preserve">Проверьте по секундомеру дома. Если выходит дольше — сократите</w:t>
      </w:r>
      <w:r>
        <w:t xml:space="preserve"> </w:t>
      </w:r>
      <w:r>
        <w:t xml:space="preserve">первый шаг: зал должен быстрее дойти до того, что сделал учитель.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Карточку можно держать в руках и читать с неё.</w:t>
      </w:r>
      <w:r>
        <w:t xml:space="preserve"> </w:t>
      </w:r>
      <w:r>
        <w:t xml:space="preserve">Если получится, посмотрите в зал</w:t>
      </w:r>
      <w:r>
        <w:t xml:space="preserve"> </w:t>
      </w:r>
      <w:r>
        <w:t xml:space="preserve">в начале и в конце.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У микрофона:</w:t>
      </w:r>
      <w:r>
        <w:t xml:space="preserve"> </w:t>
      </w:r>
      <w:r>
        <w:t xml:space="preserve">встаньте так, чтобы микрофон был на уровне подбородка, в ладони от</w:t>
      </w:r>
      <w:r>
        <w:t xml:space="preserve"> </w:t>
      </w:r>
      <w:r>
        <w:t xml:space="preserve">губ. Если голос дрожит — это нормально, говорите чуть медленнее.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После истории</w:t>
      </w:r>
      <w:r>
        <w:t xml:space="preserve"> </w:t>
      </w:r>
      <w:r>
        <w:t xml:space="preserve">спуститесь в зал, отдайте карточку педагогу в руки и вернитесь на</w:t>
      </w:r>
      <w:r>
        <w:t xml:space="preserve"> </w:t>
      </w:r>
      <w:r>
        <w:t xml:space="preserve">своё место. Ничего добавлять не нужно, достаточно сказать «Спасибо».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Если растерялись</w:t>
      </w:r>
      <w:r>
        <w:t xml:space="preserve"> </w:t>
      </w:r>
      <w:r>
        <w:t xml:space="preserve">— ничего страшного. Заранее договоритесь с ведущим, что он сделает:</w:t>
      </w:r>
      <w:r>
        <w:t xml:space="preserve"> </w:t>
      </w:r>
      <w:r>
        <w:t xml:space="preserve">поможет прочитать текст с карточки или просто поблагодарит вас.</w:t>
      </w:r>
    </w:p>
    <w:bookmarkEnd w:id="23"/>
    <w:bookmarkEnd w:id="24"/>
    <w:sectPr w:rsidR="009C352C" w:rsidSect="00086517">
      <w:headerReference r:id="rId9" w:type="even"/>
      <w:headerReference r:id="rId11" w:type="default"/>
      <w:footerReference r:id="rId14" w:type="even"/>
      <w:footerReference r:id="rId13" w:type="default"/>
      <w:headerReference r:id="rId10" w:type="first"/>
      <w:footerReference r:id="rId12" w:type="first"/>
      <w:pgSz w:h="16838" w:w="11906"/>
      <w:pgMar w:bottom="1134" w:footer="567" w:gutter="0" w:header="567" w:left="1701" w:right="567" w:top="1134"/>
      <w:cols w:space="720"/>
      <w:titlePg/>
      <w:docGrid w:linePitch="38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9242E" w14:textId="77777777" w:rsidR="00086517" w:rsidRDefault="0008651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6A8693" w14:textId="434232FC" w:rsidR="00086517" w:rsidRPr="00086517" w:rsidRDefault="00086517" w:rsidP="00086517">
    <w:pPr>
      <w:pStyle w:val="af3"/>
      <w:jc w:val="center"/>
      <w:rPr>
        <w:sz w:val="20"/>
      </w:rPr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B1584" w14:textId="77777777" w:rsidR="00086517" w:rsidRDefault="00086517">
    <w:pPr>
      <w:pStyle w:val="af3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4E2870" w14:textId="77777777" w:rsidR="00086517" w:rsidRDefault="0008651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09911" w14:textId="77777777" w:rsidR="009C352C" w:rsidRDefault="00086517">
    <w:pPr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722CE" w14:textId="77777777" w:rsidR="009C352C" w:rsidRDefault="009C352C"/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B3B6ECF6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16cid:durableId="63533970" w:numId="1">
    <w:abstractNumId w:val="0"/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proofState w:grammar="clean" w:spelling="clean"/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doNotExpandShiftReturn/>
  </w:compat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cs="Times New Roman" w:eastAsia="Times New Roman" w:hAnsi="Times New Roman"/>
        <w:sz w:val="28"/>
        <w:szCs w:val="28"/>
        <w:lang w:bidi="ru-RU" w:eastAsia="ru-RU" w:val="ru-RU"/>
      </w:rPr>
    </w:rPrDefault>
    <w:pPrDefault>
      <w:pPr>
        <w:spacing w:after="120" w:line="276" w:lineRule="auto"/>
        <w:jc w:val="both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  <w:pPr>
      <w:spacing w:after="0"/>
      <w:ind w:firstLine="709"/>
    </w:pPr>
    <w:rPr>
      <w:color w:val="000000"/>
    </w:rPr>
  </w:style>
  <w:style w:styleId="1" w:type="paragraph">
    <w:name w:val="heading 1"/>
    <w:basedOn w:val="a"/>
    <w:next w:val="a0"/>
    <w:uiPriority w:val="9"/>
    <w:qFormat/>
    <w:pPr>
      <w:keepNext/>
      <w:keepLines/>
      <w:spacing w:after="120" w:before="240"/>
      <w:ind w:firstLine="0"/>
      <w:jc w:val="center"/>
      <w:outlineLvl w:val="0"/>
    </w:pPr>
    <w:rPr>
      <w:rFonts w:asciiTheme="majorHAnsi" w:cstheme="majorBidi" w:eastAsiaTheme="majorEastAsia" w:hAnsiTheme="majorHAnsi"/>
      <w:b/>
      <w:bCs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80" w:before="200"/>
      <w:ind w:firstLine="0"/>
      <w:jc w:val="left"/>
      <w:outlineLvl w:val="1"/>
    </w:pPr>
    <w:rPr>
      <w:rFonts w:asciiTheme="majorHAnsi" w:cstheme="majorBidi" w:eastAsiaTheme="majorEastAsia" w:hAnsiTheme="majorHAnsi"/>
      <w:b/>
      <w:bCs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before="200"/>
      <w:ind w:firstLine="0"/>
      <w:jc w:val="left"/>
      <w:outlineLvl w:val="2"/>
    </w:pPr>
    <w:rPr>
      <w:rFonts w:asciiTheme="majorHAnsi" w:cstheme="majorBidi" w:eastAsiaTheme="majorEastAsia" w:hAnsiTheme="majorHAnsi"/>
      <w:b/>
      <w:bCs/>
      <w:i/>
      <w:szCs w:val="24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before="200"/>
      <w:outlineLvl w:val="3"/>
    </w:pPr>
    <w:rPr>
      <w:rFonts w:asciiTheme="majorHAnsi" w:cstheme="majorBidi" w:eastAsiaTheme="majorEastAsia" w:hAnsiTheme="majorHAnsi"/>
      <w:bCs/>
      <w:i/>
      <w:sz w:val="24"/>
      <w:szCs w:val="24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before="200"/>
      <w:outlineLvl w:val="4"/>
    </w:pPr>
    <w:rPr>
      <w:rFonts w:asciiTheme="majorHAnsi" w:cstheme="majorBidi" w:eastAsiaTheme="majorEastAsia" w:hAnsiTheme="majorHAnsi"/>
      <w:iCs/>
      <w:sz w:val="24"/>
      <w:szCs w:val="24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sz w:val="24"/>
      <w:szCs w:val="24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sz w:val="24"/>
      <w:szCs w:val="24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sz w:val="24"/>
      <w:szCs w:val="24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sz w:val="24"/>
      <w:szCs w:val="24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0" w:before="36"/>
      <w:ind w:firstLine="0"/>
    </w:pPr>
    <w:rPr>
      <w:sz w:val="22"/>
    </w:rPr>
  </w:style>
  <w:style w:styleId="a4" w:type="paragraph">
    <w:name w:val="Title"/>
    <w:basedOn w:val="a"/>
    <w:next w:val="a0"/>
    <w:qFormat/>
    <w:pPr>
      <w:keepNext/>
      <w:keepLines/>
      <w:spacing w:after="120"/>
      <w:ind w:firstLine="0"/>
      <w:jc w:val="center"/>
    </w:pPr>
    <w:rPr>
      <w:rFonts w:asciiTheme="majorHAnsi" w:cstheme="majorBidi" w:eastAsiaTheme="majorEastAsia" w:hAnsiTheme="majorHAnsi"/>
      <w:b/>
      <w:bCs/>
      <w:sz w:val="32"/>
      <w:szCs w:val="36"/>
    </w:rPr>
  </w:style>
  <w:style w:styleId="a5" w:type="paragraph">
    <w:name w:val="Subtitle"/>
    <w:basedOn w:val="a4"/>
    <w:next w:val="a0"/>
    <w:qFormat/>
    <w:pPr>
      <w:spacing w:after="240" w:before="240"/>
    </w:pPr>
    <w:rPr>
      <w:rFonts w:ascii="Times New Roman" w:cs="Times New Roman" w:eastAsia="Times New Roman" w:hAnsi="Times New Roman"/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  <w:rPr>
      <w:color w:val="000000"/>
    </w:rPr>
  </w:style>
  <w:style w:styleId="a6" w:type="paragraph">
    <w:name w:val="Date"/>
    <w:next w:val="a0"/>
    <w:qFormat/>
    <w:pPr>
      <w:keepNext/>
      <w:keepLines/>
      <w:jc w:val="center"/>
    </w:pPr>
    <w:rPr>
      <w:color w:val="000000"/>
    </w:rPr>
  </w:style>
  <w:style w:customStyle="1" w:styleId="AbstractTitle" w:type="paragraph">
    <w:name w:val="Abstract Title"/>
    <w:basedOn w:val="a"/>
    <w:next w:val="Abstract"/>
    <w:qFormat/>
    <w:pPr>
      <w:keepNext/>
      <w:keepLines/>
      <w:spacing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1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firstLine="0"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customStyle="1" w:styleId="DefinitionTerm" w:type="paragraph">
    <w:name w:val="Definition Term"/>
    <w:basedOn w:val="a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  <w:spacing w:after="0"/>
      <w:ind w:firstLine="0"/>
    </w:pPr>
    <w:rPr>
      <w:sz w:val="22"/>
    </w:r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Название объекта Знак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ae" w:type="paragraph">
    <w:name w:val="TOC Heading"/>
    <w:basedOn w:val="1"/>
    <w:next w:val="a0"/>
    <w:uiPriority w:val="39"/>
    <w:unhideWhenUsed/>
    <w:qFormat/>
    <w:pPr>
      <w:spacing w:line="259" w:lineRule="auto"/>
      <w:outlineLvl w:val="9"/>
    </w:pPr>
    <w:rPr>
      <w:b w:val="0"/>
      <w:bCs w:val="0"/>
    </w:rPr>
  </w:style>
  <w:style w:customStyle="1" w:styleId="af" w:type="paragraph">
    <w:name w:val="НазваниеДокумента"/>
    <w:basedOn w:val="a0"/>
    <w:qFormat/>
    <w:pPr>
      <w:keepNext/>
      <w:keepLines/>
      <w:spacing w:after="240" w:before="240"/>
      <w:ind w:firstLine="0"/>
      <w:jc w:val="center"/>
    </w:pPr>
    <w:rPr>
      <w:b/>
      <w:sz w:val="32"/>
    </w:rPr>
  </w:style>
  <w:style w:customStyle="1" w:styleId="af0" w:type="paragraph">
    <w:name w:val="Гриф"/>
    <w:basedOn w:val="a0"/>
    <w:qFormat/>
    <w:pPr>
      <w:keepNext/>
      <w:keepLines/>
      <w:spacing w:after="0" w:before="0" w:line="240" w:lineRule="auto"/>
      <w:ind w:firstLine="0"/>
      <w:jc w:val="right"/>
    </w:pPr>
  </w:style>
  <w:style w:styleId="af1" w:type="paragraph">
    <w:name w:val="header"/>
    <w:basedOn w:val="a"/>
    <w:link w:val="af2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2" w:type="character">
    <w:name w:val="Верхний колонтитул Знак"/>
    <w:basedOn w:val="a1"/>
    <w:link w:val="af1"/>
    <w:rsid w:val="00086517"/>
    <w:rPr>
      <w:color w:val="000000"/>
    </w:rPr>
  </w:style>
  <w:style w:styleId="af3" w:type="paragraph">
    <w:name w:val="footer"/>
    <w:basedOn w:val="a"/>
    <w:link w:val="af4"/>
    <w:rsid w:val="00086517"/>
    <w:pPr>
      <w:tabs>
        <w:tab w:pos="4677" w:val="center"/>
        <w:tab w:pos="9355" w:val="right"/>
      </w:tabs>
      <w:spacing w:line="240" w:lineRule="auto"/>
    </w:pPr>
  </w:style>
  <w:style w:customStyle="1" w:styleId="af4" w:type="character">
    <w:name w:val="Нижний колонтитул Знак"/>
    <w:basedOn w:val="a1"/>
    <w:link w:val="af3"/>
    <w:rsid w:val="00086517"/>
    <w:rPr>
      <w:color w:val="000000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header3.xml" Type="http://schemas.openxmlformats.org/officeDocument/2006/relationships/header" /><Relationship Id="rId11" Target="header2.xml" Type="http://schemas.openxmlformats.org/officeDocument/2006/relationships/header" /><Relationship Id="rId12" Target="footer3.xml" Type="http://schemas.openxmlformats.org/officeDocument/2006/relationships/footer" /><Relationship Id="rId13" Target="footer2.xml" Type="http://schemas.openxmlformats.org/officeDocument/2006/relationships/footer" /><Relationship Id="rId14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2026-09-27T04:26:20Z</dcterms:created>
  <dcterms:modified xsi:type="dcterms:W3CDTF">2026-09-27T04:26:20Z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